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CC" w:rsidRDefault="009365CC" w:rsidP="00591E5D">
      <w:pPr>
        <w:pStyle w:val="Default"/>
        <w:rPr>
          <w:sz w:val="28"/>
          <w:szCs w:val="28"/>
        </w:rPr>
      </w:pPr>
    </w:p>
    <w:p w:rsidR="009365CC" w:rsidRPr="005F10E6" w:rsidRDefault="009365CC" w:rsidP="009365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0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Pr="005F10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5F10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0E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</w:t>
      </w:r>
    </w:p>
    <w:p w:rsidR="009365CC" w:rsidRPr="005F10E6" w:rsidRDefault="009365CC" w:rsidP="00936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0E6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365CC" w:rsidRPr="005F10E6" w:rsidRDefault="009365CC" w:rsidP="00936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0E6">
        <w:rPr>
          <w:rFonts w:ascii="Times New Roman" w:eastAsia="Times New Roman" w:hAnsi="Times New Roman"/>
          <w:b/>
          <w:sz w:val="28"/>
          <w:szCs w:val="28"/>
          <w:lang w:eastAsia="ru-RU"/>
        </w:rPr>
        <w:t>Черновское сельское поселение</w:t>
      </w:r>
    </w:p>
    <w:p w:rsidR="009365CC" w:rsidRPr="005F10E6" w:rsidRDefault="009365CC" w:rsidP="009365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5F10E6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Сланцевского муниципального района Ленинградской области</w:t>
      </w:r>
    </w:p>
    <w:p w:rsidR="009365CC" w:rsidRPr="005F10E6" w:rsidRDefault="009365CC" w:rsidP="009365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9365CC" w:rsidRPr="005F10E6" w:rsidRDefault="009365CC" w:rsidP="009365C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  <w:r w:rsidRPr="005F10E6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ПОСТАНОВЛЕНИЕ</w:t>
      </w:r>
    </w:p>
    <w:p w:rsidR="009365CC" w:rsidRPr="005F10E6" w:rsidRDefault="009365CC" w:rsidP="009365CC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color w:val="FF0000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65CC" w:rsidRPr="005F10E6" w:rsidTr="007A5D9C">
        <w:tc>
          <w:tcPr>
            <w:tcW w:w="4672" w:type="dxa"/>
          </w:tcPr>
          <w:p w:rsidR="009365CC" w:rsidRPr="004B6F31" w:rsidRDefault="00B00BE9" w:rsidP="007A5D9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  <w:t>16.03.</w:t>
            </w:r>
            <w:r w:rsidR="009365CC" w:rsidRPr="004B6F31"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  <w:t>2016 г.</w:t>
            </w:r>
          </w:p>
        </w:tc>
        <w:tc>
          <w:tcPr>
            <w:tcW w:w="4673" w:type="dxa"/>
          </w:tcPr>
          <w:p w:rsidR="009365CC" w:rsidRPr="004B6F31" w:rsidRDefault="009365CC" w:rsidP="009365C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4B6F31"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  <w:t xml:space="preserve">                                                   № </w:t>
            </w:r>
            <w:r w:rsidR="00B00BE9"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  <w:t>38-п</w:t>
            </w:r>
          </w:p>
        </w:tc>
      </w:tr>
    </w:tbl>
    <w:p w:rsidR="009365CC" w:rsidRDefault="009365CC" w:rsidP="00591E5D">
      <w:pPr>
        <w:pStyle w:val="Default"/>
        <w:rPr>
          <w:sz w:val="28"/>
          <w:szCs w:val="28"/>
        </w:rPr>
      </w:pPr>
    </w:p>
    <w:p w:rsidR="00D21857" w:rsidRDefault="00591E5D" w:rsidP="00591E5D">
      <w:pPr>
        <w:pStyle w:val="Default"/>
        <w:rPr>
          <w:sz w:val="28"/>
          <w:szCs w:val="28"/>
        </w:rPr>
      </w:pPr>
      <w:r w:rsidRPr="00591E5D">
        <w:rPr>
          <w:sz w:val="28"/>
          <w:szCs w:val="28"/>
        </w:rPr>
        <w:t>О</w:t>
      </w:r>
      <w:r w:rsidR="00D21857">
        <w:rPr>
          <w:sz w:val="28"/>
          <w:szCs w:val="28"/>
        </w:rPr>
        <w:t>б утверждении Порядка проведения</w:t>
      </w:r>
      <w:r w:rsidRPr="00591E5D">
        <w:rPr>
          <w:sz w:val="28"/>
          <w:szCs w:val="28"/>
        </w:rPr>
        <w:t xml:space="preserve"> </w:t>
      </w:r>
    </w:p>
    <w:p w:rsidR="00591E5D" w:rsidRPr="00591E5D" w:rsidRDefault="00D21857" w:rsidP="00D218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антикоррупционного </w:t>
      </w:r>
      <w:r w:rsidR="00591E5D" w:rsidRPr="00591E5D">
        <w:rPr>
          <w:sz w:val="28"/>
          <w:szCs w:val="28"/>
        </w:rPr>
        <w:t xml:space="preserve">мониторинга </w:t>
      </w:r>
    </w:p>
    <w:p w:rsidR="00591E5D" w:rsidRDefault="00591E5D" w:rsidP="00591E5D">
      <w:pPr>
        <w:pStyle w:val="Default"/>
        <w:rPr>
          <w:sz w:val="28"/>
          <w:szCs w:val="28"/>
        </w:rPr>
      </w:pPr>
      <w:r w:rsidRPr="00591E5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</w:p>
    <w:p w:rsidR="00667612" w:rsidRPr="00591E5D" w:rsidRDefault="00591E5D" w:rsidP="00591E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Черновское сельское поселение</w:t>
      </w:r>
    </w:p>
    <w:p w:rsidR="00667612" w:rsidRDefault="00667612" w:rsidP="00CE305B">
      <w:pPr>
        <w:pStyle w:val="Default"/>
      </w:pPr>
    </w:p>
    <w:p w:rsidR="00EE0400" w:rsidRDefault="00CE305B" w:rsidP="008126E4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t xml:space="preserve"> </w:t>
      </w:r>
      <w:r>
        <w:rPr>
          <w:sz w:val="28"/>
          <w:szCs w:val="28"/>
        </w:rPr>
        <w:t xml:space="preserve">В целях </w:t>
      </w:r>
      <w:r w:rsidR="00A61B3E">
        <w:rPr>
          <w:sz w:val="28"/>
          <w:szCs w:val="28"/>
        </w:rPr>
        <w:t>осуществления антикоррупционного</w:t>
      </w:r>
      <w:r w:rsidR="00A61B3E" w:rsidRPr="00A61B3E">
        <w:rPr>
          <w:sz w:val="28"/>
          <w:szCs w:val="28"/>
        </w:rPr>
        <w:t xml:space="preserve"> мониторинг</w:t>
      </w:r>
      <w:r w:rsidR="00A61B3E">
        <w:rPr>
          <w:sz w:val="28"/>
          <w:szCs w:val="28"/>
        </w:rPr>
        <w:t>а</w:t>
      </w:r>
      <w:r w:rsidR="00A61B3E" w:rsidRPr="00A61B3E">
        <w:rPr>
          <w:sz w:val="28"/>
          <w:szCs w:val="28"/>
        </w:rPr>
        <w:t xml:space="preserve"> в пределах своих полномочий</w:t>
      </w:r>
      <w:r>
        <w:rPr>
          <w:sz w:val="28"/>
          <w:szCs w:val="28"/>
        </w:rPr>
        <w:t xml:space="preserve">, а также в соответствии с Федеральным законом от 25 декабря 2008 года № 273-ФЗ "О противодействии коррупции", </w:t>
      </w:r>
      <w:r w:rsidR="006B5E24">
        <w:rPr>
          <w:sz w:val="28"/>
          <w:szCs w:val="28"/>
        </w:rPr>
        <w:t>ст. 7 Областного закона</w:t>
      </w:r>
      <w:r w:rsidR="00667612" w:rsidRPr="00667612">
        <w:rPr>
          <w:sz w:val="28"/>
          <w:szCs w:val="28"/>
        </w:rPr>
        <w:t xml:space="preserve"> Ленинградской области от 17.06.2011 № 44-ОЗ  «О противодействии коррупции в Ленинградской области»</w:t>
      </w:r>
      <w:r w:rsidR="009E4BB7">
        <w:rPr>
          <w:sz w:val="28"/>
          <w:szCs w:val="28"/>
        </w:rPr>
        <w:t xml:space="preserve"> и на основании представления Сланцевской городской прокуратуры от 29.02.2016 № 86-100-16/30 «Об устранении нарушений Федерального законодательства»,</w:t>
      </w:r>
      <w:r>
        <w:rPr>
          <w:sz w:val="28"/>
          <w:szCs w:val="28"/>
        </w:rPr>
        <w:t xml:space="preserve"> </w:t>
      </w:r>
      <w:r w:rsidR="00EE0400" w:rsidRPr="00EE0400">
        <w:rPr>
          <w:rFonts w:eastAsia="Times New Roman"/>
          <w:color w:val="auto"/>
          <w:sz w:val="28"/>
          <w:szCs w:val="28"/>
          <w:lang w:eastAsia="ru-RU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CE305B" w:rsidRDefault="00D16ABB" w:rsidP="008126E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CE305B">
        <w:rPr>
          <w:color w:val="auto"/>
          <w:sz w:val="28"/>
          <w:szCs w:val="28"/>
        </w:rPr>
        <w:t xml:space="preserve">. Утвердить Порядок проведения антикоррупционного мониторинга на территории муниципального образования </w:t>
      </w:r>
      <w:r w:rsidR="008126E4">
        <w:rPr>
          <w:color w:val="auto"/>
          <w:sz w:val="28"/>
          <w:szCs w:val="28"/>
        </w:rPr>
        <w:t>Черновское сельское поселение</w:t>
      </w:r>
      <w:r w:rsidR="00CE305B">
        <w:rPr>
          <w:color w:val="auto"/>
          <w:sz w:val="28"/>
          <w:szCs w:val="28"/>
        </w:rPr>
        <w:t xml:space="preserve"> (прилагается). </w:t>
      </w:r>
    </w:p>
    <w:p w:rsidR="00CE305B" w:rsidRDefault="00D16ABB" w:rsidP="00EC41B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CE305B">
        <w:rPr>
          <w:color w:val="auto"/>
          <w:sz w:val="28"/>
          <w:szCs w:val="28"/>
        </w:rPr>
        <w:t xml:space="preserve">. Разместить данное постановление на официальном сайте администрации муниципального образования </w:t>
      </w:r>
      <w:r w:rsidR="00347053">
        <w:rPr>
          <w:color w:val="auto"/>
          <w:sz w:val="28"/>
          <w:szCs w:val="28"/>
        </w:rPr>
        <w:t>Черновское сельское поселение</w:t>
      </w:r>
      <w:r w:rsidR="00CE305B">
        <w:rPr>
          <w:color w:val="auto"/>
          <w:sz w:val="28"/>
          <w:szCs w:val="28"/>
        </w:rPr>
        <w:t xml:space="preserve"> в сети Интернет по адресу</w:t>
      </w:r>
      <w:r w:rsidR="00347053">
        <w:rPr>
          <w:color w:val="auto"/>
          <w:sz w:val="28"/>
          <w:szCs w:val="28"/>
        </w:rPr>
        <w:t xml:space="preserve">: </w:t>
      </w:r>
      <w:proofErr w:type="spellStart"/>
      <w:r w:rsidR="00347053">
        <w:rPr>
          <w:color w:val="auto"/>
          <w:sz w:val="28"/>
          <w:szCs w:val="28"/>
        </w:rPr>
        <w:t>черновское.рф</w:t>
      </w:r>
      <w:proofErr w:type="spellEnd"/>
      <w:r w:rsidR="00CE305B">
        <w:rPr>
          <w:color w:val="auto"/>
          <w:sz w:val="28"/>
          <w:szCs w:val="28"/>
        </w:rPr>
        <w:t xml:space="preserve">. </w:t>
      </w:r>
    </w:p>
    <w:p w:rsidR="00EE0400" w:rsidRDefault="00D16ABB" w:rsidP="00EE0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040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E0400" w:rsidRDefault="00EE0400" w:rsidP="00EE0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400" w:rsidRDefault="00EE0400" w:rsidP="00EE04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0400" w:rsidRDefault="00EE0400" w:rsidP="00EE04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E0400" w:rsidRDefault="00EE0400" w:rsidP="00EE04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423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423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В.О. Овлаховский</w:t>
      </w:r>
    </w:p>
    <w:p w:rsidR="00591E5D" w:rsidRDefault="00591E5D" w:rsidP="00591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5D" w:rsidRDefault="00591E5D" w:rsidP="00591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5D" w:rsidRDefault="00591E5D" w:rsidP="00591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5D" w:rsidRDefault="00591E5D" w:rsidP="00591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24F" w:rsidRDefault="000B224F" w:rsidP="00591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BE9" w:rsidRDefault="00B00BE9" w:rsidP="00591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E0400" w:rsidRPr="0007411A" w:rsidRDefault="00EE0400" w:rsidP="00EE04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</w:t>
      </w:r>
      <w:r w:rsidRPr="0007411A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EE0400" w:rsidRDefault="00EE0400" w:rsidP="00EE04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EE0400" w:rsidRDefault="00EE0400" w:rsidP="00EE04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Черновского сельского поселения </w:t>
      </w:r>
    </w:p>
    <w:p w:rsidR="00591E5D" w:rsidRPr="00356AC6" w:rsidRDefault="00EE0400" w:rsidP="00356A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от 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2016  №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</w:t>
      </w:r>
    </w:p>
    <w:p w:rsidR="00591E5D" w:rsidRDefault="00591E5D" w:rsidP="00591E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AC6" w:rsidRDefault="00BD508F" w:rsidP="0035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проведения </w:t>
      </w:r>
      <w:r w:rsidR="00356AC6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 мониторинга</w:t>
      </w:r>
      <w:r w:rsidR="00356A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56AC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I. Общие положения </w:t>
      </w:r>
    </w:p>
    <w:p w:rsidR="00ED0DAC" w:rsidRDefault="00BD508F" w:rsidP="00CE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Настоящий Порядок проведения антикоррупционного мониторинга (далее – Порядок) устанавливает последовательность действий по проведению </w:t>
      </w:r>
      <w:r w:rsidR="00B31E1C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антикоррупционного 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мониторинга, а также определяет перечень </w:t>
      </w:r>
      <w:r w:rsidR="00ED0DAC"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22E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реализации мер по противодействию коррупции </w:t>
      </w:r>
      <w:proofErr w:type="gramStart"/>
      <w:r w:rsidR="0098122E" w:rsidRPr="005913B9">
        <w:rPr>
          <w:rFonts w:ascii="Times New Roman" w:eastAsia="Times New Roman" w:hAnsi="Times New Roman"/>
          <w:sz w:val="28"/>
          <w:szCs w:val="28"/>
          <w:lang w:eastAsia="ru-RU"/>
        </w:rPr>
        <w:t>в  органах</w:t>
      </w:r>
      <w:proofErr w:type="gramEnd"/>
      <w:r w:rsidR="0098122E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ED0DAC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="00ED0DAC" w:rsidRPr="005913B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CE41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антикоррупционного мониторинга могут использоваться следующие методы:</w:t>
      </w:r>
    </w:p>
    <w:p w:rsidR="00CE41E6" w:rsidRDefault="00CE41E6" w:rsidP="00CE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сравнительный анализ;</w:t>
      </w:r>
    </w:p>
    <w:p w:rsidR="00CE41E6" w:rsidRDefault="00CE41E6" w:rsidP="00CE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 документов (публикаций, отчетов, справок, обращений);</w:t>
      </w:r>
    </w:p>
    <w:p w:rsidR="00CE41E6" w:rsidRDefault="00CE41E6" w:rsidP="00CE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опрос (анкетирование, интервьюирование);</w:t>
      </w:r>
    </w:p>
    <w:p w:rsidR="00CE41E6" w:rsidRPr="005913B9" w:rsidRDefault="00CE41E6" w:rsidP="00CE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наблюдение.</w:t>
      </w:r>
    </w:p>
    <w:p w:rsidR="00BD508F" w:rsidRPr="005913B9" w:rsidRDefault="00BD508F" w:rsidP="00CE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Администрацией </w:t>
      </w:r>
      <w:r w:rsidR="00EE0400" w:rsidRPr="005913B9">
        <w:rPr>
          <w:rFonts w:ascii="Times New Roman" w:eastAsia="Times New Roman" w:hAnsi="Times New Roman"/>
          <w:sz w:val="28"/>
          <w:szCs w:val="28"/>
          <w:lang w:eastAsia="ru-RU"/>
        </w:rPr>
        <w:t>Черновского сельского поселения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осуществляется сбор сведений </w:t>
      </w:r>
      <w:r w:rsidR="00ED0DAC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о ходе реализации мер по противодействию коррупции </w:t>
      </w:r>
      <w:proofErr w:type="gramStart"/>
      <w:r w:rsidR="00ED0DAC" w:rsidRPr="005913B9">
        <w:rPr>
          <w:rFonts w:ascii="Times New Roman" w:eastAsia="Times New Roman" w:hAnsi="Times New Roman"/>
          <w:sz w:val="28"/>
          <w:szCs w:val="28"/>
          <w:lang w:eastAsia="ru-RU"/>
        </w:rPr>
        <w:t>в  органах</w:t>
      </w:r>
      <w:proofErr w:type="gramEnd"/>
      <w:r w:rsidR="00ED0DAC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EE0400" w:rsidRPr="005913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DAC" w:rsidRPr="005913B9">
        <w:rPr>
          <w:rFonts w:ascii="Times New Roman" w:eastAsia="Times New Roman" w:hAnsi="Times New Roman"/>
          <w:sz w:val="28"/>
          <w:szCs w:val="28"/>
          <w:lang w:eastAsia="ru-RU"/>
        </w:rPr>
        <w:t>формируе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согласно </w:t>
      </w:r>
      <w:hyperlink r:id="rId5" w:history="1">
        <w:r w:rsidR="00ED0DAC" w:rsidRPr="005913B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приложению</w:t>
        </w:r>
        <w:r w:rsidRPr="005913B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 1</w:t>
        </w:r>
      </w:hyperlink>
      <w:r w:rsidR="0098122E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 и 2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, к настоящему Порядку</w:t>
      </w:r>
      <w:r w:rsidR="00EE0400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E41E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D508F" w:rsidRPr="005913B9" w:rsidRDefault="00BD508F" w:rsidP="00CE41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II. Порядок и ср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>оки формирования и направления С</w:t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мониторинга</w:t>
      </w:r>
    </w:p>
    <w:p w:rsidR="00013A89" w:rsidRPr="005913B9" w:rsidRDefault="00127E6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</w:t>
      </w:r>
      <w:r w:rsidR="00BD508F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24FC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Черновского сельского поселения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мониторинга представляются </w:t>
      </w:r>
      <w:r w:rsidR="0005002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Комиссию по противодействию коррупции администрации Черновского сельского поселения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>согласно следующего графика НАКОПИТЕЛЬНЫМ ИТОГОМ:</w:t>
      </w:r>
    </w:p>
    <w:p w:rsidR="00013A89" w:rsidRPr="005913B9" w:rsidRDefault="00013A8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сведения за 1 квартал – квартальная форма;</w:t>
      </w:r>
    </w:p>
    <w:p w:rsidR="00013A89" w:rsidRPr="005913B9" w:rsidRDefault="00013A8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сведения за 2 квартал – квартальная форма (данные суммируются за 1 и 2 кварталы);</w:t>
      </w:r>
    </w:p>
    <w:p w:rsidR="00013A89" w:rsidRPr="005913B9" w:rsidRDefault="00013A8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сведения за 3 квартал – квартальная форма (данные суммируются за 1, 2 и 3 кварталы);</w:t>
      </w:r>
    </w:p>
    <w:p w:rsidR="00013A89" w:rsidRPr="005913B9" w:rsidRDefault="00013A8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сведения за год – г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>одовая форма и текстовый отчет.</w:t>
      </w:r>
    </w:p>
    <w:p w:rsidR="00013A89" w:rsidRPr="005913B9" w:rsidRDefault="00127E6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мониторинга хода реализации в органах местного самоуправления мероприятий по противодействию коррупции (далее – отчет) представляются на </w:t>
      </w:r>
      <w:r w:rsidR="00D67936">
        <w:rPr>
          <w:rFonts w:ascii="Times New Roman" w:eastAsia="Times New Roman" w:hAnsi="Times New Roman"/>
          <w:sz w:val="28"/>
          <w:szCs w:val="28"/>
          <w:lang w:eastAsia="ru-RU"/>
        </w:rPr>
        <w:t>электронном носителе.</w:t>
      </w:r>
    </w:p>
    <w:p w:rsidR="00013A89" w:rsidRPr="005913B9" w:rsidRDefault="00127E6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отчета 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вносятся требуемые значения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соответствующие графы таблицы, а также в поля формы представления текстовой информации. Не допускается ввод в графы таблицы нецифровых значений (дефисов, тире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иной текстовой информации), если это не предусмотрено наименованием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графы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A89" w:rsidRPr="005913B9" w:rsidRDefault="00127E6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B6FF9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13A89" w:rsidRPr="005913B9">
        <w:rPr>
          <w:rFonts w:ascii="Times New Roman" w:eastAsia="Times New Roman" w:hAnsi="Times New Roman"/>
          <w:sz w:val="28"/>
          <w:szCs w:val="28"/>
          <w:lang w:eastAsia="ru-RU"/>
        </w:rPr>
        <w:t>Если возникает необходимость пояснить введенное значение, текст комментария необходимо размещать ниже таблицы с указанием графы, к которой он относится. Комментарии также можно вывести в отдельное приложение к таблице.</w:t>
      </w:r>
    </w:p>
    <w:p w:rsidR="001824FC" w:rsidRPr="005913B9" w:rsidRDefault="00127E69" w:rsidP="00591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679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антикоррупционного мониторинга формируются администрацией </w:t>
      </w:r>
      <w:r w:rsidR="001824FC" w:rsidRPr="005913B9">
        <w:rPr>
          <w:rFonts w:ascii="Times New Roman" w:eastAsia="Times New Roman" w:hAnsi="Times New Roman"/>
          <w:sz w:val="28"/>
          <w:szCs w:val="28"/>
          <w:lang w:eastAsia="ru-RU"/>
        </w:rPr>
        <w:t>Черновского сельского поселения</w:t>
      </w:r>
      <w:r w:rsidR="00BD508F" w:rsidRPr="005913B9">
        <w:rPr>
          <w:rFonts w:ascii="Times New Roman" w:eastAsia="Times New Roman" w:hAnsi="Times New Roman"/>
          <w:sz w:val="28"/>
          <w:szCs w:val="28"/>
          <w:lang w:eastAsia="ru-RU"/>
        </w:rPr>
        <w:t>, в рамках своей компетенции, по форме согласно приложениям 1, 2 к настоящему Порядку. При отсутствии количественных показателей мониторинга в соответствующей графе показате</w:t>
      </w:r>
      <w:r w:rsidR="001824FC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лей </w:t>
      </w:r>
      <w:r w:rsidR="0098122E" w:rsidRPr="005913B9">
        <w:rPr>
          <w:rFonts w:ascii="Times New Roman" w:eastAsia="Times New Roman" w:hAnsi="Times New Roman"/>
          <w:sz w:val="28"/>
          <w:szCs w:val="28"/>
          <w:lang w:eastAsia="ru-RU"/>
        </w:rPr>
        <w:t>сведений</w:t>
      </w:r>
      <w:r w:rsidR="001824FC" w:rsidRPr="005913B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 цифра «0».</w:t>
      </w:r>
    </w:p>
    <w:p w:rsidR="00CB0EBB" w:rsidRPr="005913B9" w:rsidRDefault="00BD508F" w:rsidP="005913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DA46C5" w:rsidRPr="005913B9" w:rsidRDefault="00CB0EBB" w:rsidP="009365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A46C5" w:rsidRPr="005913B9" w:rsidSect="00CE40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13B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365CC" w:rsidRDefault="009365CC" w:rsidP="00CB0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5CC" w:rsidRPr="009365CC" w:rsidRDefault="009365CC" w:rsidP="00936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t>Приложение N 1</w:t>
      </w:r>
    </w:p>
    <w:p w:rsidR="009365CC" w:rsidRPr="009365CC" w:rsidRDefault="009365CC" w:rsidP="00936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антикоррупционного мониторинга</w:t>
      </w:r>
    </w:p>
    <w:p w:rsidR="009365CC" w:rsidRPr="009365CC" w:rsidRDefault="009365CC" w:rsidP="009365C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5CC" w:rsidRDefault="009365C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5CC" w:rsidRDefault="009365C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9C" w:rsidRPr="006C5542" w:rsidRDefault="007A5D9C" w:rsidP="007A5D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554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  <w:r w:rsidRPr="006C5542">
        <w:rPr>
          <w:rFonts w:ascii="Times New Roman" w:hAnsi="Times New Roman"/>
          <w:b/>
          <w:bCs/>
          <w:sz w:val="24"/>
          <w:szCs w:val="24"/>
        </w:rPr>
        <w:br/>
        <w:t>о ходе реализации мер по противодействию коррупции в органах местного самоуправления</w:t>
      </w:r>
    </w:p>
    <w:p w:rsidR="007A5D9C" w:rsidRPr="006C5542" w:rsidRDefault="007A5D9C" w:rsidP="007A5D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C5542">
        <w:rPr>
          <w:rFonts w:ascii="Times New Roman" w:hAnsi="Times New Roman"/>
          <w:b/>
          <w:bCs/>
          <w:sz w:val="24"/>
          <w:szCs w:val="24"/>
        </w:rPr>
        <w:t>За 20___ год</w:t>
      </w:r>
    </w:p>
    <w:p w:rsidR="007A5D9C" w:rsidRPr="006C5542" w:rsidRDefault="007A5D9C" w:rsidP="007A5D9C">
      <w:pPr>
        <w:jc w:val="center"/>
        <w:rPr>
          <w:rFonts w:ascii="Times New Roman" w:hAnsi="Times New Roman"/>
          <w:sz w:val="24"/>
          <w:szCs w:val="24"/>
        </w:rPr>
      </w:pPr>
      <w:r w:rsidRPr="006C5542">
        <w:rPr>
          <w:rFonts w:ascii="Times New Roman" w:hAnsi="Times New Roman"/>
          <w:sz w:val="24"/>
          <w:szCs w:val="24"/>
        </w:rPr>
        <w:t xml:space="preserve"> (информация представляется за 1 квартал, </w:t>
      </w:r>
      <w:r w:rsidRPr="006C5542">
        <w:rPr>
          <w:rFonts w:ascii="Times New Roman" w:hAnsi="Times New Roman"/>
          <w:sz w:val="24"/>
          <w:szCs w:val="24"/>
        </w:rPr>
        <w:br/>
        <w:t>2 квартала и 3 квартала года накопительным итогом)</w:t>
      </w:r>
    </w:p>
    <w:p w:rsidR="007A5D9C" w:rsidRPr="006C5542" w:rsidRDefault="007A5D9C" w:rsidP="007A5D9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554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Представляет </w:t>
      </w:r>
      <w:r w:rsidRPr="006C554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администрация Черновского сельского поселения</w:t>
      </w:r>
    </w:p>
    <w:tbl>
      <w:tblPr>
        <w:tblW w:w="0" w:type="auto"/>
        <w:tblInd w:w="-318" w:type="dxa"/>
        <w:tblBorders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  <w:insideH w:val="double" w:sz="6" w:space="0" w:color="00000A"/>
          <w:insideV w:val="double" w:sz="6" w:space="0" w:color="00000A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4204"/>
        <w:gridCol w:w="1971"/>
        <w:gridCol w:w="1961"/>
        <w:gridCol w:w="2650"/>
        <w:gridCol w:w="1251"/>
        <w:gridCol w:w="1509"/>
        <w:gridCol w:w="31"/>
        <w:gridCol w:w="1265"/>
      </w:tblGrid>
      <w:tr w:rsidR="007A5D9C" w:rsidRPr="006C5542" w:rsidTr="007A5D9C">
        <w:trPr>
          <w:trHeight w:val="1009"/>
        </w:trPr>
        <w:tc>
          <w:tcPr>
            <w:tcW w:w="13325" w:type="dxa"/>
            <w:gridSpan w:val="5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позиции</w:t>
            </w:r>
          </w:p>
        </w:tc>
        <w:tc>
          <w:tcPr>
            <w:tcW w:w="2551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23"/>
        </w:trPr>
        <w:tc>
          <w:tcPr>
            <w:tcW w:w="13325" w:type="dxa"/>
            <w:gridSpan w:val="5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381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</w:tcPr>
          <w:p w:rsidR="007A5D9C" w:rsidRPr="006C5542" w:rsidRDefault="007A5D9C" w:rsidP="002F0A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2F0AE0"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gramEnd"/>
            <w:r w:rsidR="002F0AE0"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_квартал   20__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A5D9C" w:rsidRPr="006C5542" w:rsidTr="007A5D9C">
        <w:trPr>
          <w:trHeight w:val="589"/>
        </w:trPr>
        <w:tc>
          <w:tcPr>
            <w:tcW w:w="4764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</w:t>
            </w:r>
          </w:p>
        </w:tc>
        <w:tc>
          <w:tcPr>
            <w:tcW w:w="4223" w:type="dxa"/>
            <w:gridSpan w:val="2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(супруга), а также несовершеннолетних детей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штатная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03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29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Принято на службу служащих за отчетный период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7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штатной численности и укомплектованности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подразделений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должностных лиц) по профилактике коррупционных и иных правонарушений 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44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данной сфере свыше 3-х лет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18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с опытом свыше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3-х лет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 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указанных проверок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сведений,  представляемых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4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6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49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Сведения о проверках достоверности и полноты сведений о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доходах,  об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имуществе и обязательствах имущественного характера, представляемых  государственными/муниципальными служащими (далее - служащие)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указанных проверок сведений,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представляемых  служащими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9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49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служащих, в результате контроля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за расходами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29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24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nil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1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5.2.3.1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уволено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5.2.3.2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4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5.2.3.3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0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которым</w:t>
            </w: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1356" w:type="dxa"/>
            <w:tcBorders>
              <w:top w:val="double" w:sz="6" w:space="0" w:color="00000A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5.2.3.4</w:t>
            </w:r>
          </w:p>
        </w:tc>
        <w:tc>
          <w:tcPr>
            <w:tcW w:w="1170" w:type="dxa"/>
            <w:gridSpan w:val="2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double" w:sz="6" w:space="0" w:color="00000A"/>
              <w:left w:val="nil"/>
              <w:bottom w:val="nil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6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проверках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соблюдения  служащими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171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, в отношении которых установлены факты несоблюдения: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05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209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 и запретов</w:t>
            </w: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6.4.2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6.5.1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1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6.5.2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18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проверках соблюдения гражданами, замещавшими должности государственной/муниципальной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указанных проверок 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9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6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6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уведомлении  служащими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представителя нанимателя об иной оплачиваемой работе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, которые уведомили об иной оплачиваемой работе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6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служащих,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привлеченных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8.3.1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98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Сведения о проверке обращений о коррупционных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правонарушениях  служащих</w:t>
            </w:r>
            <w:proofErr w:type="gramEnd"/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3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1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9.2.1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2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уволено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9.2.2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nil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возбужденных уголовных дел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результатам рассмотрения указанных обращений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55" w:type="dxa"/>
            <w:tcBorders>
              <w:top w:val="double" w:sz="6" w:space="0" w:color="00000A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6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комиссиями  рассмотрены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материалы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02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касающиеся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недостоверных или неполных сведений о доходах, расходах,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10.3.1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2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98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дачи согласия на замещение должности в коммерческой или некоммерческой организации либо на выполнение работы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условиях гражданско-правового договора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10.3.5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7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right="-107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10.3.4.1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2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3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90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10.4.5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3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5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10.5.2</w:t>
            </w:r>
          </w:p>
        </w:tc>
        <w:tc>
          <w:tcPr>
            <w:tcW w:w="1148" w:type="dxa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8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2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10.5.5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98"/>
        </w:trPr>
        <w:tc>
          <w:tcPr>
            <w:tcW w:w="4764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7204" w:type="dxa"/>
            <w:gridSpan w:val="3"/>
            <w:tcBorders>
              <w:top w:val="nil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привлечено к: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11.1.3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60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увольнении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связи с утратой доверия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, уволенных в связи с утратой доверия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00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4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Непредставление сведений о доходах, либо представления заведомо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недостоверных или неполных сведений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12.1.1.2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9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12.1.1.3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0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12.1.1.4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264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 служащим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      </w: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финансовыми инструментами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2.1.1.5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1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double" w:sz="6" w:space="0" w:color="00000A"/>
              <w:bottom w:val="double" w:sz="6" w:space="0" w:color="000001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4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рассмотрении  уведомлений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уведомлений  служащих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1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рассмотрено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6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83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23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Сведения об </w:t>
            </w: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 подготовки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служащих в сфере противодействия коррупции 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5077" w:type="dxa"/>
            <w:gridSpan w:val="2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14.1.1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840"/>
        </w:trPr>
        <w:tc>
          <w:tcPr>
            <w:tcW w:w="476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7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223" w:type="dxa"/>
            <w:gridSpan w:val="2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наиболее</w:t>
            </w:r>
            <w:proofErr w:type="gramEnd"/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16.1.1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369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1356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16.1.2</w:t>
            </w:r>
          </w:p>
        </w:tc>
        <w:tc>
          <w:tcPr>
            <w:tcW w:w="1170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78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912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выступлений антикоррупционной направленной официальных представителей органа исполнительной власти в общероссийских (региональных) средствах массовой информации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11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39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492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выкупленных подарков 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1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600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5D9C" w:rsidRPr="006C5542" w:rsidTr="007A5D9C">
        <w:trPr>
          <w:trHeight w:val="578"/>
        </w:trPr>
        <w:tc>
          <w:tcPr>
            <w:tcW w:w="4764" w:type="dxa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center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tcBorders>
              <w:top w:val="double" w:sz="6" w:space="0" w:color="00000A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1355" w:type="dxa"/>
            <w:tcBorders>
              <w:top w:val="nil"/>
              <w:left w:val="nil"/>
              <w:bottom w:val="double" w:sz="6" w:space="0" w:color="00000A"/>
              <w:right w:val="nil"/>
            </w:tcBorders>
            <w:shd w:val="clear" w:color="auto" w:fill="FFFFFF"/>
            <w:vAlign w:val="center"/>
          </w:tcPr>
          <w:p w:rsidR="007A5D9C" w:rsidRPr="006C5542" w:rsidRDefault="007A5D9C" w:rsidP="007A5D9C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542">
              <w:rPr>
                <w:rFonts w:ascii="Times New Roman" w:hAnsi="Times New Roman"/>
                <w:color w:val="000000"/>
                <w:sz w:val="24"/>
                <w:szCs w:val="24"/>
              </w:rPr>
              <w:t>18.9</w:t>
            </w:r>
          </w:p>
        </w:tc>
        <w:tc>
          <w:tcPr>
            <w:tcW w:w="1171" w:type="dxa"/>
            <w:gridSpan w:val="2"/>
            <w:tcBorders>
              <w:top w:val="nil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left w:w="85" w:type="dxa"/>
            </w:tcMar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bottom"/>
          </w:tcPr>
          <w:p w:rsidR="007A5D9C" w:rsidRPr="006C5542" w:rsidRDefault="007A5D9C" w:rsidP="007A5D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5D9C" w:rsidRPr="006C5542" w:rsidRDefault="007A5D9C" w:rsidP="007A5D9C">
      <w:pPr>
        <w:jc w:val="center"/>
        <w:rPr>
          <w:rFonts w:ascii="Times New Roman" w:hAnsi="Times New Roman"/>
          <w:sz w:val="24"/>
          <w:szCs w:val="24"/>
        </w:rPr>
      </w:pPr>
    </w:p>
    <w:p w:rsidR="00BD508F" w:rsidRDefault="00BD508F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542" w:rsidRDefault="006C5542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2B2" w:rsidRDefault="00B252B2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9C" w:rsidRDefault="007A5D9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D9C" w:rsidRPr="009365CC" w:rsidRDefault="007A5D9C" w:rsidP="007A5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N </w:t>
      </w:r>
      <w:r w:rsidR="007C497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A5D9C" w:rsidRPr="009365CC" w:rsidRDefault="007A5D9C" w:rsidP="007A5D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5CC">
        <w:rPr>
          <w:rFonts w:ascii="Times New Roman" w:eastAsia="Times New Roman" w:hAnsi="Times New Roman"/>
          <w:sz w:val="24"/>
          <w:szCs w:val="24"/>
          <w:lang w:eastAsia="ru-RU"/>
        </w:rPr>
        <w:t>к Порядку проведения антикоррупционного мониторинга</w:t>
      </w:r>
    </w:p>
    <w:p w:rsidR="007A5D9C" w:rsidRDefault="007A5D9C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- Мониторинг-К годовая 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>"Сведения</w:t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реализации мер по противодействию коррупции </w:t>
      </w:r>
      <w:proofErr w:type="gramStart"/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>в  органах</w:t>
      </w:r>
      <w:proofErr w:type="gramEnd"/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самоуправления"</w:t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20__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C5542" w:rsidRP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542" w:rsidRDefault="006C5542" w:rsidP="006C55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C5542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Черновского сельского поселения Сланцевского муниципального района</w:t>
      </w:r>
    </w:p>
    <w:p w:rsidR="007A5D9C" w:rsidRDefault="007A5D9C" w:rsidP="006817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801"/>
        <w:gridCol w:w="2608"/>
        <w:gridCol w:w="2070"/>
        <w:gridCol w:w="1499"/>
        <w:gridCol w:w="1259"/>
        <w:gridCol w:w="1666"/>
        <w:gridCol w:w="1654"/>
        <w:gridCol w:w="886"/>
        <w:gridCol w:w="1066"/>
      </w:tblGrid>
      <w:tr w:rsidR="002F0AE0" w:rsidRPr="002F0AE0" w:rsidTr="002F0AE0">
        <w:trPr>
          <w:trHeight w:val="923"/>
        </w:trPr>
        <w:tc>
          <w:tcPr>
            <w:tcW w:w="16145" w:type="dxa"/>
            <w:gridSpan w:val="8"/>
            <w:vMerge w:val="restart"/>
            <w:noWrap/>
            <w:hideMark/>
          </w:tcPr>
          <w:p w:rsidR="002F0AE0" w:rsidRPr="002F0AE0" w:rsidRDefault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249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78"/>
        </w:trPr>
        <w:tc>
          <w:tcPr>
            <w:tcW w:w="16145" w:type="dxa"/>
            <w:gridSpan w:val="8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2F0AE0" w:rsidRPr="002F0AE0" w:rsidTr="002F0AE0">
        <w:trPr>
          <w:trHeight w:val="743"/>
        </w:trPr>
        <w:tc>
          <w:tcPr>
            <w:tcW w:w="16145" w:type="dxa"/>
            <w:gridSpan w:val="8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hideMark/>
          </w:tcPr>
          <w:p w:rsidR="002F0AE0" w:rsidRPr="002F0AE0" w:rsidRDefault="001A690F" w:rsidP="001A6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20___</w:t>
            </w:r>
            <w:r w:rsidR="002F0AE0"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6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 муниципальных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служащих (далее - служащие)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5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6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служащих, </w:t>
            </w:r>
            <w:proofErr w:type="spellStart"/>
            <w:r w:rsidRPr="002F0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НЕпредставивших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22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7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штатной численности и укомплектованности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подразделений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должностных лиц) по профилактике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коррупционных и иных правонарушений 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75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данной сфере свыше 3-х лет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 опытом свыше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3-х лет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5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указанных проверок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сведений,  представляемых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имущественного характера, представляемых служащими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3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привлеченных к дисциплинарной ответственности по результатам указанных проверок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контроля сведений о расходах, проведенных подразделениями (должностным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лицами) по профилактике коррупционных и иных правонарушений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  <w:gridSpan w:val="3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служащих, в результате контроля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расходами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1" w:type="dxa"/>
            <w:gridSpan w:val="3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которым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возбуждено уголовных дел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6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проверках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соблюдения 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служащими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отношении которых установлены факты несоблюдения: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Установленных ограничений и запретов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привлеченных к дисциплинарной ответственности,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уволенных по результатам проверок фактов несоблюдения:</w:t>
            </w: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Требований о предотвращении или </w:t>
            </w:r>
            <w:proofErr w:type="spellStart"/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урегулиро-вании</w:t>
            </w:r>
            <w:proofErr w:type="spellEnd"/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конфликта интересов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указанных проверок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них, проведено на основании информации от: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Правоохранительных органов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Общероссийских средств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уведомлении муниципальными служащими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 нанимателя об иной оплачиваемой работе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уведомили об иной оплачиваемой работе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проверке обращений о коррупционных правонарушениях муниципальных служащих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обращений от граждан и организаций о коррупционных правонарушениях муниципальных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число рассмотренных обращений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 указанного количества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 следующими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способами: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Письменное обращение (почтовое)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линия (телефон доверия)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через Интернет-сайт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способы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муниципальных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привлеченных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дисциплинарной ответственности по результатам рассмотрения указанных обращений,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также сколько из них уволено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к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возбужденных уголовных дел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результатам рассмотрения указанных обращений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0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комиссиями  рассмотрены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числе, касающиеся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21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10.3.4.1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касающихся требований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7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нарушения требований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1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8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служебному поведению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совершение коррупционных правонарушений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привлечено к: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Дисциплинарной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к взысканию в виде: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выговора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Уголовной ответственности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привлеченных к ответственности с наказанием в виде штрафа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Укажите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привлеченных к ответственности с наказанием в виде реального лишения свободы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0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увольнении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связи с утратой доверия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уволенных в связи с утратой доверия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следующим основаниям: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24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 служащим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4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12.1.1.6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рассмотрении  уведомлений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уведомлений  служащих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1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рассмотрено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по результатам рассмотрения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указанных уведомлений направлено материалов в правоохранительные органы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 подготовки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служащих в сфере противодействия коррупции</w:t>
            </w: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государственных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служащих,  прошедших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по антикоррупционной тематике 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Помощники (советники)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Обеспечивающие специалисты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служащие иных категорий должностей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прошли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обучение в форме:</w:t>
            </w: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первоначальной подготовки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проведено в форме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коллегии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2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консультаций государственных служащих на тему антикоррупционного поведения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наиболее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2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с указанными уставными задачами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стр.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16.1.1) в рамках указанного взаимодействия привлечены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1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8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 форме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конференции, круглого стола, научно-практического семинара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16.5.1</w:t>
            </w:r>
          </w:p>
        </w:tc>
        <w:tc>
          <w:tcPr>
            <w:tcW w:w="1125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по вопросам антикоррупционной направленности общественного совета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16.5.2</w:t>
            </w:r>
          </w:p>
        </w:tc>
        <w:tc>
          <w:tcPr>
            <w:tcW w:w="1125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AE0" w:rsidRPr="002F0AE0" w:rsidTr="002F0AE0">
        <w:trPr>
          <w:trHeight w:val="7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16.5.3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6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выступлений антикоррупционной направленности официальных представителей органа исполнительной власти в общероссийских средствах массовой информации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 форме: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телепрограммы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радиопрограммы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печатного издания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70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в информационно-телекоммуникационной сети «Интернет»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3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фильмов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печатных изданий, сетевых изданий антикоррупционной направленности, созданных при поддержке федерального органа исполнительной власти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в форме: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телепрограмм, фильмов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радиопрограмм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печатных изданий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рекламы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Сайтов/материалов в информационно-телекоммуникационной сети «Интернет»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18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сданных подарков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5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выкупленных подарков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4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подарков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8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9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уничтоженных подарков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18.9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организации антикоррупционной экспертизы нормативных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правовых актов и их проектов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проектов нормативных правовых актов,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отношении которых проведена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выявленных в проектах нормативных правовых актов, а также сколько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из них исключено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19.3.2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факторов, выявленных в нормативных правовых актах, а также сколько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из них исключено</w:t>
            </w: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7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3" w:type="dxa"/>
            <w:gridSpan w:val="4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исключено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4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проектов нормативных правовых актов, в отношении которых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проведена независимая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6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нормативных правовых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актов,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отношении которых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проведена независимая антикоррупционная экспертиза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29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Факты недружественного поглощения имущества, земельных комплексов и прав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 (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рейдерство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уголовных дел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возбужденных по данным фактам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уголовных дел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 в суд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6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обвинительных приговоров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вынесенных по данным уголовным делам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рейдерства</w:t>
            </w:r>
            <w:proofErr w:type="spell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имеющих(имевших) наиболее широкий общественный резонанс и освещавшиеся в средствах массовой информации 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2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средства, затраченные на реализацию программ (планов) по противодействию коррупции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Сума указывается с точностью до тысяч рублем (значения после запятой не ставятся, но округляются по правилам математики)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средств (из любых бюджетов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 в субъектах Российской Федерации, находящимся в пределах федерального округа,  на реализацию указанных программ (планов) в отчетном периоде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бюджетных средств запланированных на реализацию программ (планов) по противодействию коррупции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средств (из любых бюджетов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в субъектах Российской Федерации, находящимся в пределах федерального округа,  на реализацию указанных программ (планов)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8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бюджетных средств выделенных на реализацию программ (планов) по противодействию коррупции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средств (из любых бюджетов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,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затраченных в субъектах Российской Федерации, находящимся в пределах федерального округа,  на реализацию указанных программ (планов)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82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4" w:type="dxa"/>
            <w:gridSpan w:val="4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бюджетных средств затраченных на реализацию программ (планов) по противодействию коррупции (тыс. руб.)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22.3.1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0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социологических опросов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социологические исследования не проводились,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проставляются ноли</w:t>
            </w: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Какая часть из опрошенных граждан субъекта Российской Федерации считает, что уровень коррупции в регионе: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46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9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23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6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Какая часть из опрошенных граждан субъекта Российской </w:t>
            </w:r>
            <w:proofErr w:type="gramStart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  оценивают</w:t>
            </w:r>
            <w:proofErr w:type="gramEnd"/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органов власти субъекта 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 (всех уровней) по противодействию коррупции (указать доли ответов)</w:t>
            </w: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положительно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49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положительно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скорее отрицательно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отрицательно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23.2.4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552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72" w:type="dxa"/>
            <w:gridSpan w:val="3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ответы (%)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23.2.5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043"/>
        </w:trPr>
        <w:tc>
          <w:tcPr>
            <w:tcW w:w="2011" w:type="dxa"/>
            <w:gridSpan w:val="2"/>
            <w:vMerge w:val="restart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Существуют ли проблемы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сфере противодействия коррупции (1 - да, 0 - нет). Если да, заполните соответствующий раздел ТЕКСТОВОГО блока отчета.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1200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предложения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совершенствованию антикоррупционной работы (1 - да, 0 - нет). Если да, заполните соответствующий раздел ТЕКСТОВОГО блока отчета.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938"/>
        </w:trPr>
        <w:tc>
          <w:tcPr>
            <w:tcW w:w="2011" w:type="dxa"/>
            <w:gridSpan w:val="2"/>
            <w:vMerge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6" w:type="dxa"/>
            <w:gridSpan w:val="5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Имеются ли примеры положительного опыта</w:t>
            </w: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антикоррупционной работе (1 - да, 0 - нет). Если да, приведите примеры в соответствующем разделе ТЕКСТОВОГО блока отчета.</w:t>
            </w:r>
          </w:p>
        </w:tc>
        <w:tc>
          <w:tcPr>
            <w:tcW w:w="2168" w:type="dxa"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125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0AE0" w:rsidRPr="002F0AE0" w:rsidTr="002F0AE0">
        <w:trPr>
          <w:trHeight w:val="375"/>
        </w:trPr>
        <w:tc>
          <w:tcPr>
            <w:tcW w:w="115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noWrap/>
            <w:hideMark/>
          </w:tcPr>
          <w:p w:rsidR="002F0AE0" w:rsidRPr="002F0AE0" w:rsidRDefault="002F0AE0" w:rsidP="002F0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5D9C" w:rsidRDefault="007A5D9C" w:rsidP="002F0A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A5D9C" w:rsidSect="00DA46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5B"/>
    <w:rsid w:val="00013A89"/>
    <w:rsid w:val="000323B8"/>
    <w:rsid w:val="00050025"/>
    <w:rsid w:val="000B224F"/>
    <w:rsid w:val="00127E69"/>
    <w:rsid w:val="001824FC"/>
    <w:rsid w:val="001A690F"/>
    <w:rsid w:val="002F0AE0"/>
    <w:rsid w:val="002F5AF1"/>
    <w:rsid w:val="00347053"/>
    <w:rsid w:val="00356AC6"/>
    <w:rsid w:val="00381F4C"/>
    <w:rsid w:val="004239D5"/>
    <w:rsid w:val="00467957"/>
    <w:rsid w:val="004F719F"/>
    <w:rsid w:val="005913B9"/>
    <w:rsid w:val="00591E5D"/>
    <w:rsid w:val="00597FF4"/>
    <w:rsid w:val="00603C9E"/>
    <w:rsid w:val="00654492"/>
    <w:rsid w:val="00667612"/>
    <w:rsid w:val="0068170C"/>
    <w:rsid w:val="006B5E24"/>
    <w:rsid w:val="006C5542"/>
    <w:rsid w:val="006D417E"/>
    <w:rsid w:val="0077246A"/>
    <w:rsid w:val="007A5D9C"/>
    <w:rsid w:val="007C4975"/>
    <w:rsid w:val="008126E4"/>
    <w:rsid w:val="00825DC1"/>
    <w:rsid w:val="008D6D6D"/>
    <w:rsid w:val="009365CC"/>
    <w:rsid w:val="009473E6"/>
    <w:rsid w:val="0098122E"/>
    <w:rsid w:val="009C036D"/>
    <w:rsid w:val="009E2C7F"/>
    <w:rsid w:val="009E4BB7"/>
    <w:rsid w:val="00A61B3E"/>
    <w:rsid w:val="00AE43D8"/>
    <w:rsid w:val="00B00BE9"/>
    <w:rsid w:val="00B252B2"/>
    <w:rsid w:val="00B31E1C"/>
    <w:rsid w:val="00B4062B"/>
    <w:rsid w:val="00B80EBF"/>
    <w:rsid w:val="00BA1B74"/>
    <w:rsid w:val="00BD508F"/>
    <w:rsid w:val="00BE13D9"/>
    <w:rsid w:val="00C754C5"/>
    <w:rsid w:val="00CB0EBB"/>
    <w:rsid w:val="00CE0B4E"/>
    <w:rsid w:val="00CE305B"/>
    <w:rsid w:val="00CE40AC"/>
    <w:rsid w:val="00CE41E6"/>
    <w:rsid w:val="00D16ABB"/>
    <w:rsid w:val="00D21857"/>
    <w:rsid w:val="00D67936"/>
    <w:rsid w:val="00DA46C5"/>
    <w:rsid w:val="00DB6FF9"/>
    <w:rsid w:val="00DD78F7"/>
    <w:rsid w:val="00EC41B7"/>
    <w:rsid w:val="00ED0DAC"/>
    <w:rsid w:val="00EE0400"/>
    <w:rsid w:val="00F23F4A"/>
    <w:rsid w:val="00F461A8"/>
    <w:rsid w:val="00F558F3"/>
    <w:rsid w:val="00F7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FD26-FF68-4A43-B960-A181CC1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8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D5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08F"/>
    <w:rPr>
      <w:color w:val="0000FF"/>
      <w:u w:val="single"/>
    </w:rPr>
  </w:style>
  <w:style w:type="paragraph" w:customStyle="1" w:styleId="headertext">
    <w:name w:val="headertext"/>
    <w:basedOn w:val="a"/>
    <w:rsid w:val="00BD50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458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36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25</cp:revision>
  <cp:lastPrinted>2016-03-11T08:18:00Z</cp:lastPrinted>
  <dcterms:created xsi:type="dcterms:W3CDTF">2016-02-18T06:39:00Z</dcterms:created>
  <dcterms:modified xsi:type="dcterms:W3CDTF">2016-03-16T06:58:00Z</dcterms:modified>
</cp:coreProperties>
</file>