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15" w:rsidRDefault="004D2215" w:rsidP="004D221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</w:t>
      </w:r>
    </w:p>
    <w:p w:rsidR="004D2215" w:rsidRPr="004D2215" w:rsidRDefault="004D2215" w:rsidP="004D2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21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1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15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15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2215" w:rsidRPr="004D2215" w:rsidRDefault="004D2215" w:rsidP="004D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15" w:rsidRPr="009D3F1C" w:rsidRDefault="00576486" w:rsidP="004D2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</w:t>
      </w:r>
      <w:r w:rsidR="00882BF5" w:rsidRPr="009D3F1C">
        <w:rPr>
          <w:rFonts w:ascii="Times New Roman" w:hAnsi="Times New Roman" w:cs="Times New Roman"/>
          <w:sz w:val="28"/>
          <w:szCs w:val="28"/>
        </w:rPr>
        <w:t>.</w:t>
      </w:r>
      <w:r w:rsidR="00201C75">
        <w:rPr>
          <w:rFonts w:ascii="Times New Roman" w:hAnsi="Times New Roman" w:cs="Times New Roman"/>
          <w:sz w:val="28"/>
          <w:szCs w:val="28"/>
        </w:rPr>
        <w:t>2018</w:t>
      </w:r>
      <w:r w:rsidR="004D2215" w:rsidRPr="009D3F1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</w:t>
      </w:r>
      <w:r w:rsidR="00866A09" w:rsidRPr="009D3F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2215" w:rsidRPr="009D3F1C">
        <w:rPr>
          <w:rFonts w:ascii="Times New Roman" w:hAnsi="Times New Roman" w:cs="Times New Roman"/>
          <w:sz w:val="28"/>
          <w:szCs w:val="28"/>
        </w:rPr>
        <w:t xml:space="preserve"> № </w:t>
      </w:r>
      <w:r w:rsidR="00201C75">
        <w:rPr>
          <w:rFonts w:ascii="Times New Roman" w:hAnsi="Times New Roman" w:cs="Times New Roman"/>
          <w:sz w:val="28"/>
          <w:szCs w:val="28"/>
        </w:rPr>
        <w:t>149</w:t>
      </w:r>
      <w:r w:rsidR="004D2215" w:rsidRPr="009D3F1C">
        <w:rPr>
          <w:rFonts w:ascii="Times New Roman" w:hAnsi="Times New Roman" w:cs="Times New Roman"/>
          <w:sz w:val="28"/>
          <w:szCs w:val="28"/>
        </w:rPr>
        <w:t>-п</w:t>
      </w:r>
    </w:p>
    <w:p w:rsidR="00A1101C" w:rsidRDefault="00A1101C" w:rsidP="00A11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7691" w:rsidRDefault="00A1101C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27691">
        <w:rPr>
          <w:rFonts w:ascii="Times New Roman" w:eastAsia="Times New Roman" w:hAnsi="Times New Roman" w:cs="Times New Roman"/>
          <w:sz w:val="28"/>
          <w:szCs w:val="28"/>
        </w:rPr>
        <w:t>мерах по обеспечению безопасности</w:t>
      </w:r>
    </w:p>
    <w:p w:rsidR="00A1101C" w:rsidRDefault="00527691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населения на водных объектах Черновского</w:t>
      </w:r>
    </w:p>
    <w:p w:rsidR="00866A09" w:rsidRDefault="00527691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в осенний</w:t>
      </w:r>
      <w:r w:rsidR="00866A0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A09">
        <w:rPr>
          <w:rFonts w:ascii="Times New Roman" w:eastAsia="Times New Roman" w:hAnsi="Times New Roman" w:cs="Times New Roman"/>
          <w:sz w:val="28"/>
          <w:szCs w:val="28"/>
        </w:rPr>
        <w:t xml:space="preserve">зимний </w:t>
      </w:r>
    </w:p>
    <w:p w:rsidR="00527691" w:rsidRDefault="00201C75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периоды 2018</w:t>
      </w:r>
      <w:r w:rsidR="0052769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66A09">
        <w:rPr>
          <w:rFonts w:ascii="Times New Roman" w:eastAsia="Times New Roman" w:hAnsi="Times New Roman" w:cs="Times New Roman"/>
          <w:sz w:val="28"/>
          <w:szCs w:val="28"/>
        </w:rPr>
        <w:t xml:space="preserve"> и зимний, весенний</w:t>
      </w:r>
    </w:p>
    <w:p w:rsidR="00866A09" w:rsidRDefault="00201C75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периоды 2019</w:t>
      </w:r>
      <w:r w:rsidR="00866A0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1101C" w:rsidRDefault="00A1101C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101C" w:rsidRDefault="00A1101C" w:rsidP="00A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0C8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6C53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C8F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</w:t>
      </w:r>
      <w:r w:rsidR="00FB0C8F">
        <w:rPr>
          <w:rFonts w:ascii="Times New Roman" w:eastAsia="Times New Roman" w:hAnsi="Times New Roman" w:cs="Times New Roman"/>
          <w:sz w:val="28"/>
          <w:szCs w:val="28"/>
        </w:rPr>
        <w:t>адской области от 28.12.2012 года № 845</w:t>
      </w:r>
      <w:r>
        <w:rPr>
          <w:rFonts w:ascii="Times New Roman" w:eastAsia="Times New Roman" w:hAnsi="Times New Roman" w:cs="Times New Roman"/>
          <w:sz w:val="28"/>
          <w:szCs w:val="28"/>
        </w:rPr>
        <w:t>-р «О запрете выхода граждан на ледовое покрытие водных объектов в Ленинградской области», обеспечения безопасности людей в соответствии с Правилами охраны жизни людей на водных объектах Ленинградской области, утвержденными постановлением Правительства Ленинградской области от 29.12.2007 года № 352</w:t>
      </w:r>
      <w:r w:rsidR="006D4A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6D4A3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Черновское сельское поселение Сланцевского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е т:</w:t>
      </w:r>
    </w:p>
    <w:p w:rsidR="00A1101C" w:rsidRDefault="00A1101C" w:rsidP="00A1101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1. </w:t>
      </w:r>
      <w:r w:rsidR="008D6C53">
        <w:rPr>
          <w:rFonts w:ascii="Times New Roman" w:eastAsia="Times New Roman" w:hAnsi="Times New Roman" w:cs="Times New Roman"/>
          <w:sz w:val="28"/>
          <w:szCs w:val="28"/>
        </w:rPr>
        <w:t>В период ледостава до полного прочного формирования ледовой поверхности, ограничить выход граждан на лед рек, озер и других водоемов Черновского сельского поселения.</w:t>
      </w:r>
    </w:p>
    <w:p w:rsidR="008D6C53" w:rsidRDefault="008D6C53" w:rsidP="00A1101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 Запретить в весенний период выход граждан на ледовое покрытие водных объектов, расположенных на территории Черновского сельского поселения в период таяния и разрушения.</w:t>
      </w:r>
    </w:p>
    <w:p w:rsidR="00390AF9" w:rsidRPr="00390AF9" w:rsidRDefault="008D6C53" w:rsidP="00390A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90A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0AF9" w:rsidRPr="00390AF9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опубликования в газете «Знамя труда».</w:t>
      </w:r>
    </w:p>
    <w:p w:rsidR="00A1101C" w:rsidRDefault="00390AF9" w:rsidP="00390A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</w:t>
      </w:r>
      <w:bookmarkStart w:id="0" w:name="_GoBack"/>
      <w:bookmarkEnd w:id="0"/>
      <w:r w:rsidRPr="00390AF9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  <w:r w:rsidR="00A110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101C" w:rsidRDefault="00A1101C" w:rsidP="00A110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101C" w:rsidRDefault="00A1101C" w:rsidP="00A110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A1101C" w:rsidRDefault="00EE7EC0" w:rsidP="00A1101C">
      <w:pPr>
        <w:spacing w:after="0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110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8612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1101C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3722C3">
        <w:rPr>
          <w:rFonts w:ascii="Times New Roman" w:eastAsia="Times New Roman" w:hAnsi="Times New Roman" w:cs="Times New Roman"/>
          <w:sz w:val="28"/>
          <w:szCs w:val="28"/>
        </w:rPr>
        <w:t>И. Водяницкий</w:t>
      </w:r>
    </w:p>
    <w:p w:rsidR="00BC345C" w:rsidRDefault="00BC345C"/>
    <w:sectPr w:rsidR="00BC345C" w:rsidSect="00BA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01C"/>
    <w:rsid w:val="00075284"/>
    <w:rsid w:val="000D46B2"/>
    <w:rsid w:val="00201C75"/>
    <w:rsid w:val="00356110"/>
    <w:rsid w:val="003722C3"/>
    <w:rsid w:val="00390AF9"/>
    <w:rsid w:val="004D2215"/>
    <w:rsid w:val="00527691"/>
    <w:rsid w:val="00532854"/>
    <w:rsid w:val="005430E8"/>
    <w:rsid w:val="00576486"/>
    <w:rsid w:val="006C3188"/>
    <w:rsid w:val="006D4A37"/>
    <w:rsid w:val="00866A09"/>
    <w:rsid w:val="00882BF5"/>
    <w:rsid w:val="008B047F"/>
    <w:rsid w:val="008D6C53"/>
    <w:rsid w:val="00937FE7"/>
    <w:rsid w:val="009C7E4A"/>
    <w:rsid w:val="009D3F1C"/>
    <w:rsid w:val="00A1101C"/>
    <w:rsid w:val="00B22D94"/>
    <w:rsid w:val="00BA0F63"/>
    <w:rsid w:val="00BC345C"/>
    <w:rsid w:val="00C8612F"/>
    <w:rsid w:val="00C9027B"/>
    <w:rsid w:val="00C906A8"/>
    <w:rsid w:val="00DE00B8"/>
    <w:rsid w:val="00DE1CC7"/>
    <w:rsid w:val="00EE7EC0"/>
    <w:rsid w:val="00FB0C8F"/>
    <w:rsid w:val="00FC5E4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69725-E959-4268-B796-33A4F182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20</cp:revision>
  <cp:lastPrinted>2014-12-01T11:48:00Z</cp:lastPrinted>
  <dcterms:created xsi:type="dcterms:W3CDTF">2012-12-17T11:51:00Z</dcterms:created>
  <dcterms:modified xsi:type="dcterms:W3CDTF">2018-12-03T13:00:00Z</dcterms:modified>
</cp:coreProperties>
</file>