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0F" w:rsidRDefault="00DC320F" w:rsidP="00DC320F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0F" w:rsidRDefault="00DC320F" w:rsidP="00DC32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C320F" w:rsidRDefault="00DC320F" w:rsidP="00DC32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Черновское сельское поселение</w:t>
      </w:r>
    </w:p>
    <w:p w:rsidR="00DC320F" w:rsidRDefault="00DC320F" w:rsidP="00DC32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DC320F" w:rsidRDefault="00DC320F" w:rsidP="00DC320F">
      <w:pPr>
        <w:pStyle w:val="a4"/>
        <w:jc w:val="center"/>
        <w:rPr>
          <w:b/>
          <w:sz w:val="28"/>
          <w:szCs w:val="28"/>
        </w:rPr>
      </w:pPr>
    </w:p>
    <w:p w:rsidR="00DC320F" w:rsidRDefault="00DC320F" w:rsidP="00DC320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320F" w:rsidRDefault="00DC320F" w:rsidP="00DC320F">
      <w:pPr>
        <w:pStyle w:val="a4"/>
        <w:jc w:val="center"/>
        <w:rPr>
          <w:b/>
          <w:sz w:val="28"/>
          <w:szCs w:val="28"/>
        </w:rPr>
      </w:pPr>
    </w:p>
    <w:p w:rsidR="00DC320F" w:rsidRDefault="00DC320F" w:rsidP="00DC320F">
      <w:pPr>
        <w:pStyle w:val="a4"/>
        <w:jc w:val="center"/>
        <w:rPr>
          <w:b/>
          <w:sz w:val="28"/>
          <w:szCs w:val="28"/>
        </w:rPr>
      </w:pPr>
    </w:p>
    <w:p w:rsidR="00DC320F" w:rsidRPr="00634EC2" w:rsidRDefault="00DC320F" w:rsidP="00DC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24.07.2020г</w:t>
      </w:r>
      <w:r w:rsidRPr="00634EC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66-п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320F" w:rsidRPr="00020C5F" w:rsidTr="00827DC4">
        <w:tc>
          <w:tcPr>
            <w:tcW w:w="4785" w:type="dxa"/>
          </w:tcPr>
          <w:p w:rsidR="00DC320F" w:rsidRPr="00020C5F" w:rsidRDefault="00DC320F" w:rsidP="00EF4AD1">
            <w:pPr>
              <w:pStyle w:val="a5"/>
              <w:jc w:val="center"/>
              <w:rPr>
                <w:rStyle w:val="a6"/>
                <w:bCs w:val="0"/>
                <w:sz w:val="28"/>
                <w:szCs w:val="28"/>
              </w:rPr>
            </w:pPr>
            <w:r w:rsidRPr="00020C5F">
              <w:rPr>
                <w:rStyle w:val="a6"/>
                <w:b w:val="0"/>
                <w:sz w:val="28"/>
                <w:szCs w:val="28"/>
              </w:rPr>
              <w:t>Об утверждении отчета о ходе реализации муниципальной программы "Устойчивое развитие территории муниципального образования Черновское сельское поселение Сланцевского муниципального района Ленинградской области" на 2019 год и плановый период 2020 и 2024 годов за 1-е полугодие 2020 года</w:t>
            </w:r>
          </w:p>
        </w:tc>
        <w:tc>
          <w:tcPr>
            <w:tcW w:w="4786" w:type="dxa"/>
          </w:tcPr>
          <w:p w:rsidR="00DC320F" w:rsidRPr="00020C5F" w:rsidRDefault="00DC320F" w:rsidP="00EF4AD1">
            <w:pPr>
              <w:pStyle w:val="a5"/>
              <w:jc w:val="both"/>
              <w:rPr>
                <w:rStyle w:val="a6"/>
                <w:sz w:val="28"/>
                <w:szCs w:val="28"/>
              </w:rPr>
            </w:pPr>
          </w:p>
        </w:tc>
      </w:tr>
    </w:tbl>
    <w:p w:rsidR="00DC320F" w:rsidRPr="00020C5F" w:rsidRDefault="00DC320F" w:rsidP="00DC320F">
      <w:pPr>
        <w:pStyle w:val="a5"/>
        <w:jc w:val="both"/>
        <w:rPr>
          <w:sz w:val="28"/>
          <w:szCs w:val="28"/>
        </w:rPr>
      </w:pPr>
      <w:r>
        <w:rPr>
          <w:rStyle w:val="a6"/>
        </w:rPr>
        <w:t xml:space="preserve">      </w:t>
      </w:r>
      <w:r w:rsidRPr="00020C5F">
        <w:rPr>
          <w:sz w:val="28"/>
          <w:szCs w:val="28"/>
        </w:rPr>
        <w:t xml:space="preserve">В соответствии с постановлением администрации Черновского сельского поселения от 03.09.2019 № 69-п «О порядке разработки, реализации и оценки эффективности муниципальных программ муниципального образования Черновское сельское поселение Сланцевского муниципального района Ленинградской области», администрация муниципального образования Черновское сельское поселение Сланцевского муниципального района Ленинградской области </w:t>
      </w:r>
      <w:proofErr w:type="spellStart"/>
      <w:r w:rsidRPr="00020C5F">
        <w:rPr>
          <w:sz w:val="28"/>
          <w:szCs w:val="28"/>
        </w:rPr>
        <w:t>п</w:t>
      </w:r>
      <w:proofErr w:type="spellEnd"/>
      <w:r w:rsidRPr="00020C5F">
        <w:rPr>
          <w:sz w:val="28"/>
          <w:szCs w:val="28"/>
        </w:rPr>
        <w:t xml:space="preserve"> о с т а </w:t>
      </w:r>
      <w:proofErr w:type="spellStart"/>
      <w:r w:rsidRPr="00020C5F">
        <w:rPr>
          <w:sz w:val="28"/>
          <w:szCs w:val="28"/>
        </w:rPr>
        <w:t>н</w:t>
      </w:r>
      <w:proofErr w:type="spellEnd"/>
      <w:r w:rsidRPr="00020C5F">
        <w:rPr>
          <w:sz w:val="28"/>
          <w:szCs w:val="28"/>
        </w:rPr>
        <w:t xml:space="preserve"> о в л я е т:</w:t>
      </w:r>
    </w:p>
    <w:p w:rsidR="00DC320F" w:rsidRPr="00020C5F" w:rsidRDefault="00DC320F" w:rsidP="00DC320F">
      <w:pPr>
        <w:pStyle w:val="a5"/>
        <w:jc w:val="both"/>
        <w:rPr>
          <w:sz w:val="28"/>
          <w:szCs w:val="28"/>
        </w:rPr>
      </w:pPr>
      <w:r w:rsidRPr="00020C5F">
        <w:rPr>
          <w:sz w:val="28"/>
          <w:szCs w:val="28"/>
        </w:rPr>
        <w:t xml:space="preserve">1. Утвердить отчёт о ходе реализации муниципальной программы "Устойчивое развитие территории муниципального образования Черновское сельское поселение Сланцевского муниципального района Ленинградской области" на 2019 год и плановый период 2020 и 2024годов за 1-е полугодие 2020 </w:t>
      </w:r>
      <w:proofErr w:type="spellStart"/>
      <w:r w:rsidRPr="00020C5F">
        <w:rPr>
          <w:sz w:val="28"/>
          <w:szCs w:val="28"/>
        </w:rPr>
        <w:t>года,согласно</w:t>
      </w:r>
      <w:proofErr w:type="spellEnd"/>
      <w:r w:rsidRPr="00020C5F">
        <w:rPr>
          <w:sz w:val="28"/>
          <w:szCs w:val="28"/>
        </w:rPr>
        <w:t xml:space="preserve"> приложению.</w:t>
      </w:r>
    </w:p>
    <w:p w:rsidR="00DC320F" w:rsidRPr="00020C5F" w:rsidRDefault="00DC320F" w:rsidP="00DC320F">
      <w:pPr>
        <w:pStyle w:val="a5"/>
        <w:jc w:val="both"/>
        <w:rPr>
          <w:sz w:val="28"/>
          <w:szCs w:val="28"/>
        </w:rPr>
      </w:pPr>
      <w:r w:rsidRPr="00020C5F">
        <w:rPr>
          <w:sz w:val="28"/>
          <w:szCs w:val="28"/>
        </w:rPr>
        <w:t>2. Данное постановление опубликовать в официальном приложении к газете «Знамя труда» и разместить на сайте администрации поселения.</w:t>
      </w:r>
    </w:p>
    <w:p w:rsidR="00DC320F" w:rsidRPr="00020C5F" w:rsidRDefault="00DC320F" w:rsidP="00DC320F">
      <w:pPr>
        <w:pStyle w:val="a5"/>
        <w:jc w:val="both"/>
        <w:rPr>
          <w:sz w:val="28"/>
          <w:szCs w:val="28"/>
        </w:rPr>
      </w:pPr>
      <w:r w:rsidRPr="00020C5F">
        <w:rPr>
          <w:sz w:val="28"/>
          <w:szCs w:val="28"/>
        </w:rPr>
        <w:t>3. Контроль над выполнением настоящего постановления оставляю за собой.</w:t>
      </w:r>
    </w:p>
    <w:p w:rsidR="00DC320F" w:rsidRDefault="00DC320F" w:rsidP="00DC320F">
      <w:pPr>
        <w:pStyle w:val="a5"/>
        <w:jc w:val="both"/>
        <w:rPr>
          <w:sz w:val="28"/>
          <w:szCs w:val="28"/>
        </w:rPr>
      </w:pPr>
      <w:r w:rsidRPr="00020C5F">
        <w:rPr>
          <w:sz w:val="28"/>
          <w:szCs w:val="28"/>
        </w:rPr>
        <w:t>Глава администрации</w:t>
      </w:r>
    </w:p>
    <w:p w:rsidR="00DC320F" w:rsidRDefault="00DC320F" w:rsidP="00DC320F">
      <w:pPr>
        <w:pStyle w:val="a5"/>
        <w:jc w:val="both"/>
        <w:rPr>
          <w:sz w:val="28"/>
          <w:szCs w:val="28"/>
        </w:rPr>
      </w:pPr>
      <w:r w:rsidRPr="00020C5F">
        <w:rPr>
          <w:sz w:val="28"/>
          <w:szCs w:val="28"/>
        </w:rPr>
        <w:t xml:space="preserve">муниципального образования         </w:t>
      </w:r>
      <w:r>
        <w:rPr>
          <w:sz w:val="28"/>
          <w:szCs w:val="28"/>
        </w:rPr>
        <w:t xml:space="preserve">                                        </w:t>
      </w:r>
      <w:r w:rsidRPr="00020C5F">
        <w:rPr>
          <w:sz w:val="28"/>
          <w:szCs w:val="28"/>
        </w:rPr>
        <w:t xml:space="preserve">В.И. </w:t>
      </w:r>
      <w:proofErr w:type="spellStart"/>
      <w:r w:rsidRPr="00020C5F">
        <w:rPr>
          <w:sz w:val="28"/>
          <w:szCs w:val="28"/>
        </w:rPr>
        <w:t>Водяницкий</w:t>
      </w:r>
      <w:proofErr w:type="spellEnd"/>
    </w:p>
    <w:tbl>
      <w:tblPr>
        <w:tblW w:w="9531" w:type="dxa"/>
        <w:tblInd w:w="98" w:type="dxa"/>
        <w:tblLook w:val="04A0"/>
      </w:tblPr>
      <w:tblGrid>
        <w:gridCol w:w="1536"/>
        <w:gridCol w:w="4097"/>
        <w:gridCol w:w="2022"/>
        <w:gridCol w:w="1876"/>
      </w:tblGrid>
      <w:tr w:rsidR="006B6B12" w:rsidRPr="00127EA2" w:rsidTr="006B6B12">
        <w:trPr>
          <w:trHeight w:val="40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6B6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от 24.07.2020г.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6B6B12" w:rsidRPr="00127EA2" w:rsidTr="006B6B12">
        <w:trPr>
          <w:trHeight w:val="930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Default="006B6B12" w:rsidP="00136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Отчет о расходах местного бюджета на реализацию муниципальных программ</w:t>
            </w:r>
          </w:p>
          <w:p w:rsidR="006B6B12" w:rsidRPr="00127EA2" w:rsidRDefault="006B6B12" w:rsidP="00136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2020г.</w:t>
            </w:r>
          </w:p>
          <w:p w:rsidR="006B6B12" w:rsidRPr="00127EA2" w:rsidRDefault="006B6B12" w:rsidP="00136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(нарастающим итогом)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6B12" w:rsidRPr="00127EA2" w:rsidRDefault="006B6B12" w:rsidP="0013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Pr="00127EA2" w:rsidRDefault="006B6B12" w:rsidP="001367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160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Ассигнования текущий период (сумма)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выбытий текущий период (сумма)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7400000000 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Черновского сельского поселения "Устойчивое развитие территории муниципального образования Черновское сельское поселение Сланцевского муниципального района Ленинградской области" на 2019год и плановый период 2020-2024 годов.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13829,59735 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4840,31606 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7410000000 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"Сохранение и развитие культуры, молодежной политики, физической культуры и спорта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2083,22831 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853,93597 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 7410100000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2083,22831  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853,93597  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7410101550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4180,800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240,400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7410181330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исполнение указов Президента РФ (</w:t>
            </w:r>
            <w:proofErr w:type="spellStart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бюдж.р-на</w:t>
            </w:r>
            <w:proofErr w:type="spellEnd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7410182540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Дома культуры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1262,02631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537,67585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7410182560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7410182660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3,200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74101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0360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316,00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75,86012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7420000000 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Подпрограмма"Обеспечение  устойчивого функционирования жилищно-коммунального хозяйства"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29,8 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9,92852 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7420100000 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подпрограммы"Взносы на капитальный ремонт общего имущества  в многоквартирном доме некоммерческой организации "Фонда капитального ремонта многоквартирных домов Ленинградской области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29,8 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9,92852 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7420100890 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на капитальный ремонт общего имущества  в многоквартирном доме некоммерческой организации "Фонда капитального ремонта многоквартирных домов Ленинградской области"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29,8 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9,92852 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7430000000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1985,11768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571,75676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1985,11768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571,75676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74301825410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135,200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43,392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7430182420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896,46166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528,36476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74301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953,456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7440000000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"Безопасность"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68,680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116,100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68,680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7440101560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7440101570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Создание, содержание и организация аварийно-спасательных служб и (или)аварийно-спасательных  формирований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7440182590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укреплению пожарной безопасности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57,680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7440183110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укреплению общественного порядка, противодействию терроризму и экстремизму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"Благоустройство территории"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3772,73338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745,68606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3772,73338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745,68606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7450101540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7450182330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683,600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234,28381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7450182350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366,81127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309,64425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7450182480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уборка кладбищ и захоронений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40,300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4660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 мероприятий в рамках областного закона от 15.01.2018г.№3-оз "О содействии  участию населения в осуществлении местного самоуправления в иных формах на территориях административных центров 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образований Ленинградской области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1131,380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201,758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74501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4770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 рамках областного закона от 28.12.2018№147-оз "О старостах сельских населенных пунктов Ленинградской области и содействии участию населения в осуществлении местного самоуправления в иных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1191,800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74501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4840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346,84211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"Землеустройство и землепользование"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11,98517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7460100000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45,600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11,98517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7460183210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земельных участков в муниципальную собственность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26,0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11,98517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7460183630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землеустроительных работ для внесения сведений о границах населенных пунктов в ЕГРН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"Муниципальное управление"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5795,020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2578,34358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5795,020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2578,34358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7470100510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проекта бюджета, исполнение бюджета, осуществление контроля за его исполнением, составление отчета об исполнении бюджета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349,0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174,5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7470100520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7470100550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в сфере жилищно-коммунального хозяйства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1,710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7470100900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7470101500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муниципальный финансовый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7470151180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140,300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59,550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7470171340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3,520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7470182670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представительных органов  местного самоуправления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238,300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122,23350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7470182680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исполнительных органов местного самоуправления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4800,900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2088,70258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7470182850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223,800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122,23350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7470183190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</w:t>
            </w:r>
            <w:proofErr w:type="spellStart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общемуниципального</w:t>
            </w:r>
            <w:proofErr w:type="spellEnd"/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19,400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7480000000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7480100000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7480180970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12" w:rsidRPr="00127EA2" w:rsidRDefault="006B6B12" w:rsidP="0013670A">
            <w:pPr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B6B12" w:rsidRPr="00127EA2" w:rsidTr="006B6B12">
        <w:trPr>
          <w:trHeight w:val="3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13 829,59735 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4 854,42372 </w:t>
            </w: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375"/>
        </w:trPr>
        <w:tc>
          <w:tcPr>
            <w:tcW w:w="76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435"/>
        </w:trPr>
        <w:tc>
          <w:tcPr>
            <w:tcW w:w="76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345"/>
        </w:trPr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proofErr w:type="spellStart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Базуева</w:t>
            </w:r>
            <w:proofErr w:type="spellEnd"/>
            <w:r w:rsidRPr="00127EA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A2">
              <w:rPr>
                <w:rFonts w:ascii="Times New Roman" w:hAnsi="Times New Roman" w:cs="Times New Roman"/>
                <w:sz w:val="24"/>
                <w:szCs w:val="24"/>
              </w:rPr>
              <w:t>8(81374)36-363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12" w:rsidRPr="00127EA2" w:rsidTr="006B6B12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12" w:rsidRPr="00127EA2" w:rsidRDefault="006B6B12" w:rsidP="0013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4E" w:rsidRDefault="002B204E"/>
    <w:sectPr w:rsidR="002B204E" w:rsidSect="001D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320F"/>
    <w:rsid w:val="002B204E"/>
    <w:rsid w:val="006B6B12"/>
    <w:rsid w:val="00827DC4"/>
    <w:rsid w:val="009C3046"/>
    <w:rsid w:val="00A156BE"/>
    <w:rsid w:val="00DC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2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20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C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32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cp:lastPrinted>2020-07-27T08:25:00Z</cp:lastPrinted>
  <dcterms:created xsi:type="dcterms:W3CDTF">2020-07-27T08:01:00Z</dcterms:created>
  <dcterms:modified xsi:type="dcterms:W3CDTF">2020-07-27T08:28:00Z</dcterms:modified>
</cp:coreProperties>
</file>