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63" w:rsidRPr="00E628EA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2624" w:rsidRPr="00E628EA" w:rsidRDefault="00D62624" w:rsidP="00D6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8EA">
        <w:rPr>
          <w:rFonts w:ascii="Times New Roman" w:hAnsi="Times New Roman" w:cs="Times New Roman"/>
          <w:bCs/>
          <w:sz w:val="24"/>
          <w:szCs w:val="24"/>
        </w:rPr>
        <w:t>Приложение №7</w:t>
      </w:r>
    </w:p>
    <w:p w:rsidR="00D62624" w:rsidRPr="00E628EA" w:rsidRDefault="00D62624" w:rsidP="00D62624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28EA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D62624" w:rsidRPr="00E628EA" w:rsidRDefault="00D62624" w:rsidP="00D62624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28EA">
        <w:rPr>
          <w:rFonts w:ascii="Times New Roman" w:hAnsi="Times New Roman" w:cs="Times New Roman"/>
          <w:bCs/>
          <w:sz w:val="24"/>
          <w:szCs w:val="24"/>
        </w:rPr>
        <w:t xml:space="preserve">Черновского сельского поселения </w:t>
      </w:r>
    </w:p>
    <w:p w:rsidR="00D62624" w:rsidRPr="00E628EA" w:rsidRDefault="00D62624" w:rsidP="00D62624">
      <w:pPr>
        <w:spacing w:after="0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28E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A1C5B">
        <w:rPr>
          <w:rFonts w:ascii="Times New Roman" w:hAnsi="Times New Roman" w:cs="Times New Roman"/>
          <w:bCs/>
          <w:sz w:val="24"/>
          <w:szCs w:val="24"/>
        </w:rPr>
        <w:t>___</w:t>
      </w:r>
      <w:r w:rsidRPr="00E628EA">
        <w:rPr>
          <w:rFonts w:ascii="Times New Roman" w:hAnsi="Times New Roman" w:cs="Times New Roman"/>
          <w:bCs/>
          <w:sz w:val="24"/>
          <w:szCs w:val="24"/>
        </w:rPr>
        <w:t xml:space="preserve">2017 № </w:t>
      </w:r>
      <w:r w:rsidR="00AA1C5B">
        <w:rPr>
          <w:rFonts w:ascii="Times New Roman" w:hAnsi="Times New Roman" w:cs="Times New Roman"/>
          <w:bCs/>
          <w:sz w:val="24"/>
          <w:szCs w:val="24"/>
        </w:rPr>
        <w:t>__</w:t>
      </w:r>
      <w:bookmarkStart w:id="0" w:name="_GoBack"/>
      <w:bookmarkEnd w:id="0"/>
      <w:r w:rsidRPr="00E628EA">
        <w:rPr>
          <w:rFonts w:ascii="Times New Roman" w:hAnsi="Times New Roman" w:cs="Times New Roman"/>
          <w:bCs/>
          <w:sz w:val="24"/>
          <w:szCs w:val="24"/>
        </w:rPr>
        <w:t>-п</w:t>
      </w:r>
    </w:p>
    <w:p w:rsidR="00FD7A4E" w:rsidRPr="00E628EA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FD7A4E" w:rsidRPr="00E628EA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FD7A4E" w:rsidRPr="00E628EA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470F"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УПРАВЛЕНИЕ</w:t>
      </w:r>
      <w:r w:rsidR="0011470F"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0857" w:rsidRPr="00E628EA" w:rsidRDefault="00AB0857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r w:rsidR="0011470F"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  <w:r w:rsidR="00D62624"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Черновского</w:t>
      </w:r>
      <w:r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="00D62624"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</w:t>
      </w:r>
      <w:r w:rsidR="009133BB"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62624" w:rsidRPr="00E62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D62624" w:rsidRPr="00E628EA" w:rsidRDefault="00D62624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FD7A4E" w:rsidRPr="00E628EA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E628EA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</w:t>
            </w:r>
            <w:r w:rsidR="00FD7A4E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E628EA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E628EA" w:rsidTr="00C364B9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E628EA" w:rsidRDefault="000221C8" w:rsidP="002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23065D"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="0023065D" w:rsidRPr="00E62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E628EA" w:rsidRDefault="000221C8" w:rsidP="00A2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от 06.10.2003 № 131-ФЗ </w:t>
            </w:r>
            <w:r w:rsidR="004211B6" w:rsidRPr="00E628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211B6" w:rsidRPr="00E628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1C8" w:rsidRPr="00E628EA" w:rsidRDefault="000221C8" w:rsidP="00A2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2. Устав муниципального образования </w:t>
            </w:r>
            <w:r w:rsidR="00D62624" w:rsidRPr="00E628EA">
              <w:rPr>
                <w:rFonts w:ascii="Times New Roman" w:hAnsi="Times New Roman" w:cs="Times New Roman"/>
                <w:sz w:val="24"/>
                <w:szCs w:val="24"/>
              </w:rPr>
              <w:t>Черновского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</w:t>
            </w:r>
          </w:p>
          <w:p w:rsidR="00D62624" w:rsidRPr="00E628EA" w:rsidRDefault="00D62624" w:rsidP="00D62624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sz w:val="24"/>
                <w:szCs w:val="24"/>
              </w:rPr>
              <w:t>3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Бюджетный Кодекс РФ </w:t>
            </w:r>
          </w:p>
          <w:p w:rsidR="00D62624" w:rsidRPr="00E628EA" w:rsidRDefault="00D62624" w:rsidP="00D62624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 от 08.05.2010 № 83-ФЗ «</w:t>
            </w:r>
            <w:r w:rsidR="004211B6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  <w:r w:rsidR="004211B6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21C8" w:rsidRPr="00E628EA" w:rsidRDefault="000221C8" w:rsidP="00D62624">
            <w:pPr>
              <w:pStyle w:val="a4"/>
              <w:spacing w:before="0" w:beforeAutospacing="0" w:after="0" w:afterAutospacing="0"/>
            </w:pPr>
          </w:p>
        </w:tc>
      </w:tr>
      <w:tr w:rsidR="00FD7A4E" w:rsidRPr="00E628EA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E628EA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 подпрограммы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E628EA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E628EA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E628EA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E628EA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результативности внутреннего муни</w:t>
            </w:r>
            <w:r w:rsidR="0023065D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финансового </w:t>
            </w:r>
            <w:proofErr w:type="gramStart"/>
            <w:r w:rsidR="0023065D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земельного</w:t>
            </w:r>
            <w:proofErr w:type="gramEnd"/>
            <w:r w:rsidR="0023065D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контроля, контроля в сфере жилищного хозяйства.</w:t>
            </w:r>
          </w:p>
          <w:p w:rsidR="00FD7A4E" w:rsidRPr="00E628EA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E628EA" w:rsidTr="0075690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E628EA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 и</w:t>
            </w:r>
            <w:proofErr w:type="gramEnd"/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E628EA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133BB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7A4E" w:rsidRPr="00E628EA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E628EA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D7A4E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сточники финансирования </w:t>
            </w:r>
            <w:r w:rsidR="00FD7A4E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Pr="00E628EA" w:rsidRDefault="00FD7A4E" w:rsidP="004470DE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бюджетных ассигнований на 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реализацию подпрограммы в 201</w:t>
            </w:r>
            <w:r w:rsidR="009133BB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7519F1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0DE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</w:t>
            </w:r>
            <w:proofErr w:type="gramEnd"/>
            <w:r w:rsidR="004470DE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  <w:r w:rsidR="00DE2ACC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  <w:r w:rsidR="00825DC8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  <w:r w:rsidR="00405479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4470DE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3760,2</w:t>
            </w:r>
            <w:r w:rsidR="00DE2ACC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DC8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9F1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  <w:r w:rsidR="00177493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F35983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района</w:t>
            </w:r>
            <w:r w:rsidR="00177493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DE2ACC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  <w:r w:rsidR="00825DC8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9F1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  <w:r w:rsidR="000221C8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ACC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областного бюджета - 126,4 тыс.руб.</w:t>
            </w:r>
          </w:p>
        </w:tc>
      </w:tr>
      <w:tr w:rsidR="000221C8" w:rsidRPr="00E628EA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E628EA" w:rsidRDefault="000221C8" w:rsidP="0023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разделов </w:t>
            </w:r>
            <w:r w:rsidR="0023065D" w:rsidRPr="00E62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E628EA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одержание представительских органов местного самоуправления.</w:t>
            </w:r>
          </w:p>
          <w:p w:rsidR="000221C8" w:rsidRPr="00E628EA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Содержание исполнительских органов местного самоуправления.</w:t>
            </w:r>
          </w:p>
          <w:p w:rsidR="000221C8" w:rsidRPr="00E628EA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учета.</w:t>
            </w:r>
          </w:p>
          <w:p w:rsidR="00EB07FF" w:rsidRPr="00E628EA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муниципальным служащим.</w:t>
            </w:r>
          </w:p>
          <w:p w:rsidR="000221C8" w:rsidRPr="00E628EA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почетным гражданам.</w:t>
            </w:r>
          </w:p>
        </w:tc>
      </w:tr>
      <w:tr w:rsidR="00EB07FF" w:rsidRPr="00E628EA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628EA" w:rsidRDefault="00EB07FF" w:rsidP="0075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65D" w:rsidRPr="00E628EA">
              <w:rPr>
                <w:rFonts w:ascii="Times New Roman" w:hAnsi="Times New Roman" w:cs="Times New Roman"/>
                <w:sz w:val="24"/>
                <w:szCs w:val="24"/>
              </w:rPr>
              <w:t>жидаемые результаты реализации п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628EA" w:rsidRDefault="00EB07FF" w:rsidP="00A26CFC">
            <w:pPr>
              <w:pStyle w:val="a4"/>
              <w:spacing w:before="0" w:beforeAutospacing="0" w:after="0" w:afterAutospacing="0"/>
            </w:pPr>
            <w:r w:rsidRPr="00E628EA">
              <w:t>Реализация намеченных подпрограммных мероприятий позволит:</w:t>
            </w:r>
          </w:p>
          <w:p w:rsidR="0023065D" w:rsidRPr="00E628EA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Повысить качество планирования и управления муниципальными финансами, развить программно-целев</w:t>
            </w:r>
            <w:r w:rsidR="0027654C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формирования бюджета.</w:t>
            </w:r>
          </w:p>
          <w:p w:rsidR="0023065D" w:rsidRPr="00E628EA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Обеспечит</w:t>
            </w:r>
            <w:r w:rsidR="009133BB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законодательства в части исполнения бюджета.</w:t>
            </w:r>
          </w:p>
          <w:p w:rsidR="0023065D" w:rsidRPr="00E628EA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</w:t>
            </w:r>
            <w:r w:rsidR="009133BB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результативность</w:t>
            </w:r>
            <w:proofErr w:type="gramEnd"/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внутреннего муниципального финансового и  земельного контроля, контроля в сфере жилищного хозяйства.</w:t>
            </w:r>
          </w:p>
          <w:p w:rsidR="00EB07FF" w:rsidRPr="00E628EA" w:rsidRDefault="0023065D" w:rsidP="00A26CFC">
            <w:pPr>
              <w:pStyle w:val="a4"/>
              <w:spacing w:before="0" w:beforeAutospacing="0" w:after="0" w:afterAutospacing="0"/>
            </w:pPr>
            <w:r w:rsidRPr="00E628EA">
              <w:rPr>
                <w:color w:val="000000"/>
              </w:rPr>
              <w:t>4. Обеспечит</w:t>
            </w:r>
            <w:r w:rsidR="009133BB" w:rsidRPr="00E628EA">
              <w:rPr>
                <w:color w:val="000000"/>
              </w:rPr>
              <w:t>ь</w:t>
            </w:r>
            <w:r w:rsidRPr="00E628EA">
              <w:rPr>
                <w:color w:val="000000"/>
              </w:rPr>
              <w:t xml:space="preserve"> </w:t>
            </w:r>
            <w:proofErr w:type="gramStart"/>
            <w:r w:rsidRPr="00E628EA">
              <w:rPr>
                <w:color w:val="000000"/>
              </w:rPr>
              <w:t>доступ  для</w:t>
            </w:r>
            <w:proofErr w:type="gramEnd"/>
            <w:r w:rsidRPr="00E628EA">
              <w:rPr>
                <w:color w:val="000000"/>
              </w:rPr>
              <w:t xml:space="preserve"> граждан к информации о местном бюджете и бюджетном процессе.</w:t>
            </w:r>
          </w:p>
        </w:tc>
      </w:tr>
      <w:tr w:rsidR="00EB07FF" w:rsidRPr="00E628EA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628EA" w:rsidRDefault="00EB07FF" w:rsidP="0075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628EA" w:rsidRDefault="00EB07FF" w:rsidP="00D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D62624" w:rsidRPr="00E628EA">
              <w:rPr>
                <w:rFonts w:ascii="Times New Roman" w:hAnsi="Times New Roman" w:cs="Times New Roman"/>
                <w:sz w:val="24"/>
                <w:szCs w:val="24"/>
              </w:rPr>
              <w:t>Черновского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62624" w:rsidRPr="00E628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624" w:rsidRPr="00E628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Сланцевского  муниципального</w:t>
            </w:r>
            <w:proofErr w:type="gramEnd"/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  района Ленинградской области</w:t>
            </w:r>
          </w:p>
        </w:tc>
      </w:tr>
      <w:tr w:rsidR="000221C8" w:rsidRPr="00E628EA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E628EA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E628EA" w:rsidRDefault="00D62624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Черновского сельского поселения </w:t>
            </w:r>
            <w:proofErr w:type="gramStart"/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Сланцевского  муниципального</w:t>
            </w:r>
            <w:proofErr w:type="gramEnd"/>
            <w:r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  района Ленинградской области</w:t>
            </w:r>
          </w:p>
        </w:tc>
      </w:tr>
      <w:tr w:rsidR="00EB07FF" w:rsidRPr="00E628EA" w:rsidTr="00AE4F5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628EA" w:rsidRDefault="0023065D" w:rsidP="0075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Руководитель п</w:t>
            </w:r>
            <w:r w:rsidR="00EB07FF" w:rsidRPr="00E628EA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628EA" w:rsidRDefault="00EB07FF" w:rsidP="00D62624">
            <w:pPr>
              <w:pStyle w:val="a4"/>
              <w:spacing w:before="0" w:beforeAutospacing="0" w:after="0" w:afterAutospacing="0"/>
            </w:pPr>
            <w:r w:rsidRPr="00E628EA">
              <w:t xml:space="preserve">Глава администрации </w:t>
            </w:r>
            <w:proofErr w:type="gramStart"/>
            <w:r w:rsidR="00D62624" w:rsidRPr="00E628EA">
              <w:t xml:space="preserve">Черновского </w:t>
            </w:r>
            <w:r w:rsidRPr="00E628EA">
              <w:t xml:space="preserve"> сельского</w:t>
            </w:r>
            <w:proofErr w:type="gramEnd"/>
            <w:r w:rsidRPr="00E628EA">
              <w:t xml:space="preserve"> поселения </w:t>
            </w:r>
          </w:p>
        </w:tc>
      </w:tr>
      <w:tr w:rsidR="00FD7A4E" w:rsidRPr="00E628EA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E628EA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D7A4E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контроля </w:t>
            </w:r>
            <w:r w:rsidR="004C2D43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исполнением</w:t>
            </w:r>
            <w:r w:rsidR="00FD7A4E" w:rsidRPr="00E6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E628EA" w:rsidRDefault="004C2D43" w:rsidP="00D6262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EA">
              <w:rPr>
                <w:rFonts w:ascii="Times New Roman" w:hAnsi="Times New Roman" w:cs="Times New Roman"/>
                <w:sz w:val="24"/>
                <w:szCs w:val="24"/>
              </w:rPr>
              <w:t>Контроль над</w:t>
            </w:r>
            <w:r w:rsidR="004A0ECD"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подпрограммы </w:t>
            </w:r>
            <w:proofErr w:type="gramStart"/>
            <w:r w:rsidR="004A0ECD"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 </w:t>
            </w:r>
            <w:r w:rsidR="00D62624" w:rsidRPr="00E628E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="00D62624" w:rsidRPr="00E628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Черновского сельского поселения</w:t>
            </w:r>
          </w:p>
        </w:tc>
      </w:tr>
    </w:tbl>
    <w:p w:rsidR="009133BB" w:rsidRPr="00E628EA" w:rsidRDefault="009133BB" w:rsidP="009133BB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9133BB" w:rsidRPr="00E628EA" w:rsidRDefault="009133BB" w:rsidP="009133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8EA">
        <w:rPr>
          <w:rStyle w:val="a5"/>
          <w:rFonts w:ascii="Times New Roman" w:eastAsia="Calibri" w:hAnsi="Times New Roman" w:cs="Times New Roman"/>
          <w:sz w:val="24"/>
          <w:szCs w:val="24"/>
        </w:rPr>
        <w:t>1. Характеристика проблемы и обоснование необходимости её решения подпрограммными методами</w:t>
      </w:r>
    </w:p>
    <w:p w:rsidR="00825463" w:rsidRPr="00E628EA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E628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органами местного самоуправления</w:t>
        </w:r>
      </w:hyperlink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624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Черновского</w:t>
      </w:r>
      <w:r w:rsidR="00806E00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 w:rsidR="00825463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806E00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заключается в обеспечении повышения уровня и качества жизни населения.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ограниченность применения оценки эффективности использования бюджетных средств в связи с отсутствием единых методологических подходов;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самостоятельность и ответственность главных распорядителей бюджетных средств при осуществлении своих бюджетных полномочий;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и эффективность использования бюджетных средств;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бюджета;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адресность и целевой характер бюджетных средств;</w:t>
      </w:r>
    </w:p>
    <w:p w:rsidR="00FD7A4E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подведомственность расходов бюджетов.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подпрограммы и её дальнейшая реализация </w:t>
      </w:r>
      <w:proofErr w:type="gramStart"/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</w:t>
      </w:r>
      <w:proofErr w:type="gramEnd"/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9133BB" w:rsidRPr="00E628EA" w:rsidRDefault="009133BB" w:rsidP="009133BB">
      <w:pPr>
        <w:pStyle w:val="a4"/>
        <w:spacing w:before="0" w:beforeAutospacing="0" w:after="0" w:afterAutospacing="0"/>
        <w:jc w:val="center"/>
      </w:pPr>
      <w:r w:rsidRPr="00E628EA">
        <w:rPr>
          <w:rStyle w:val="a5"/>
        </w:rPr>
        <w:t>2. Цели и задачи подпрограммы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исполнителей подпрограммы в области реа</w:t>
      </w:r>
      <w:r w:rsidR="00806E00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лизации мероприятий осуществляет администрация </w:t>
      </w:r>
      <w:r w:rsidR="00D62624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Черновского</w:t>
      </w:r>
      <w:r w:rsidR="00806E00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законодательства в части исполнении бюджета;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E628EA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9133BB" w:rsidRPr="00E628EA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b/>
        </w:rPr>
      </w:pPr>
      <w:r w:rsidRPr="00E628EA">
        <w:rPr>
          <w:b/>
        </w:rPr>
        <w:t>3. Сроки реализации подпрограммы</w:t>
      </w:r>
    </w:p>
    <w:p w:rsidR="009133BB" w:rsidRPr="00E628EA" w:rsidRDefault="009133BB" w:rsidP="009133BB">
      <w:pPr>
        <w:shd w:val="clear" w:color="auto" w:fill="FFFFFF"/>
        <w:spacing w:line="330" w:lineRule="atLeast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OLE_LINK1"/>
      <w:bookmarkStart w:id="2" w:name="OLE_LINK2"/>
      <w:bookmarkStart w:id="3" w:name="OLE_LINK3"/>
      <w:r w:rsidRPr="00E628EA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мероприятий подпрограммы осуществляется на постоянной основе в период с 01.01.2018 по 31.12.2018.</w:t>
      </w:r>
    </w:p>
    <w:p w:rsidR="009133BB" w:rsidRPr="00E628EA" w:rsidRDefault="009133BB" w:rsidP="009133BB">
      <w:pPr>
        <w:pStyle w:val="a4"/>
        <w:spacing w:before="0" w:beforeAutospacing="0" w:after="0" w:afterAutospacing="0"/>
        <w:jc w:val="center"/>
        <w:rPr>
          <w:b/>
        </w:rPr>
      </w:pPr>
    </w:p>
    <w:p w:rsidR="009133BB" w:rsidRPr="00E628EA" w:rsidRDefault="009133BB" w:rsidP="009133BB">
      <w:pPr>
        <w:pStyle w:val="a4"/>
        <w:spacing w:before="0" w:beforeAutospacing="0" w:after="0" w:afterAutospacing="0"/>
        <w:jc w:val="center"/>
        <w:rPr>
          <w:b/>
        </w:rPr>
      </w:pPr>
      <w:r w:rsidRPr="00E628EA">
        <w:rPr>
          <w:b/>
        </w:rPr>
        <w:t>4.Ресурсное обеспечение Подпрограммы</w:t>
      </w:r>
    </w:p>
    <w:p w:rsidR="009133BB" w:rsidRPr="00E628EA" w:rsidRDefault="009133BB" w:rsidP="009133BB">
      <w:pPr>
        <w:autoSpaceDE w:val="0"/>
        <w:autoSpaceDN w:val="0"/>
        <w:adjustRightInd w:val="0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8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Финансирование реализации подпрограммы обеспечивается за счет средств бюджета </w:t>
      </w:r>
      <w:r w:rsidR="00D62624" w:rsidRPr="00E628EA">
        <w:rPr>
          <w:rFonts w:ascii="Times New Roman" w:eastAsia="Calibri" w:hAnsi="Times New Roman" w:cs="Times New Roman"/>
          <w:sz w:val="24"/>
          <w:szCs w:val="24"/>
        </w:rPr>
        <w:t>Черновского</w:t>
      </w:r>
      <w:r w:rsidRPr="00E628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bookmarkEnd w:id="1"/>
      <w:bookmarkEnd w:id="2"/>
      <w:bookmarkEnd w:id="3"/>
      <w:r w:rsidRPr="00E628EA">
        <w:rPr>
          <w:rFonts w:ascii="Times New Roman" w:eastAsia="Calibri" w:hAnsi="Times New Roman" w:cs="Times New Roman"/>
          <w:sz w:val="24"/>
          <w:szCs w:val="24"/>
        </w:rPr>
        <w:t xml:space="preserve">и бюджета района и </w:t>
      </w:r>
      <w:proofErr w:type="gramStart"/>
      <w:r w:rsidRPr="00E628EA">
        <w:rPr>
          <w:rFonts w:ascii="Times New Roman" w:eastAsia="Calibri" w:hAnsi="Times New Roman" w:cs="Times New Roman"/>
          <w:sz w:val="24"/>
          <w:szCs w:val="24"/>
        </w:rPr>
        <w:t>составляет  -</w:t>
      </w:r>
      <w:proofErr w:type="gramEnd"/>
      <w:r w:rsidRPr="00E628E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470DE" w:rsidRPr="00E628EA">
        <w:rPr>
          <w:rFonts w:ascii="Times New Roman" w:eastAsia="Calibri" w:hAnsi="Times New Roman" w:cs="Times New Roman"/>
          <w:sz w:val="24"/>
          <w:szCs w:val="24"/>
        </w:rPr>
        <w:t>4384,8</w:t>
      </w:r>
      <w:r w:rsidR="00825DC8" w:rsidRPr="00E6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8EA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9133BB" w:rsidRPr="00E628EA" w:rsidRDefault="009133BB" w:rsidP="00DE2ACC">
      <w:pPr>
        <w:autoSpaceDE w:val="0"/>
        <w:autoSpaceDN w:val="0"/>
        <w:adjustRightInd w:val="0"/>
        <w:spacing w:after="0"/>
        <w:ind w:firstLine="225"/>
        <w:rPr>
          <w:rFonts w:ascii="Times New Roman" w:eastAsia="Calibri" w:hAnsi="Times New Roman" w:cs="Times New Roman"/>
          <w:sz w:val="24"/>
          <w:szCs w:val="24"/>
        </w:rPr>
      </w:pPr>
      <w:r w:rsidRPr="00E628EA">
        <w:rPr>
          <w:rFonts w:ascii="Times New Roman" w:eastAsia="Calibri" w:hAnsi="Times New Roman" w:cs="Times New Roman"/>
          <w:sz w:val="24"/>
          <w:szCs w:val="24"/>
        </w:rPr>
        <w:t xml:space="preserve">     Местный бюджет –</w:t>
      </w:r>
      <w:r w:rsidR="004470DE" w:rsidRPr="00E628EA">
        <w:rPr>
          <w:rFonts w:ascii="Times New Roman" w:eastAsia="Calibri" w:hAnsi="Times New Roman" w:cs="Times New Roman"/>
          <w:sz w:val="24"/>
          <w:szCs w:val="24"/>
        </w:rPr>
        <w:t>3760,2</w:t>
      </w:r>
      <w:r w:rsidR="00825DC8" w:rsidRPr="00E6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8EA">
        <w:rPr>
          <w:rFonts w:ascii="Times New Roman" w:eastAsia="Calibri" w:hAnsi="Times New Roman" w:cs="Times New Roman"/>
          <w:sz w:val="24"/>
          <w:szCs w:val="24"/>
        </w:rPr>
        <w:t>тыс. руб.;</w:t>
      </w:r>
    </w:p>
    <w:p w:rsidR="009133BB" w:rsidRPr="00E628EA" w:rsidRDefault="009133BB" w:rsidP="00DE2ACC">
      <w:pPr>
        <w:pStyle w:val="a4"/>
        <w:spacing w:before="0" w:beforeAutospacing="0" w:after="0" w:afterAutospacing="0"/>
        <w:ind w:firstLine="567"/>
        <w:jc w:val="both"/>
      </w:pPr>
      <w:r w:rsidRPr="00E628EA">
        <w:t>Бюджет района –</w:t>
      </w:r>
      <w:r w:rsidR="00DE2ACC" w:rsidRPr="00E628EA">
        <w:t>498,2</w:t>
      </w:r>
      <w:r w:rsidR="00825DC8" w:rsidRPr="00E628EA">
        <w:t xml:space="preserve"> </w:t>
      </w:r>
      <w:r w:rsidRPr="00E628EA">
        <w:t>тыс. руб.</w:t>
      </w:r>
    </w:p>
    <w:p w:rsidR="00DE2ACC" w:rsidRPr="00E628EA" w:rsidRDefault="00DE2ACC" w:rsidP="009133BB">
      <w:pPr>
        <w:pStyle w:val="a4"/>
        <w:spacing w:before="0" w:beforeAutospacing="0" w:after="0" w:afterAutospacing="0"/>
        <w:ind w:firstLine="567"/>
        <w:jc w:val="both"/>
      </w:pPr>
      <w:r w:rsidRPr="00E628EA">
        <w:t>Областной бюджет - 126,4 тыс.руб.</w:t>
      </w:r>
    </w:p>
    <w:p w:rsidR="009133BB" w:rsidRPr="00E628EA" w:rsidRDefault="009133BB" w:rsidP="009133BB">
      <w:pPr>
        <w:pStyle w:val="a4"/>
        <w:spacing w:before="0" w:beforeAutospacing="0" w:after="0" w:afterAutospacing="0"/>
        <w:ind w:firstLine="567"/>
        <w:jc w:val="both"/>
      </w:pPr>
    </w:p>
    <w:p w:rsidR="009133BB" w:rsidRPr="00E628EA" w:rsidRDefault="009133BB" w:rsidP="009133BB">
      <w:pPr>
        <w:pStyle w:val="a4"/>
        <w:spacing w:before="0" w:beforeAutospacing="0" w:after="0" w:afterAutospacing="0"/>
        <w:ind w:firstLine="720"/>
        <w:jc w:val="center"/>
      </w:pPr>
      <w:r w:rsidRPr="00E628EA">
        <w:rPr>
          <w:rStyle w:val="a5"/>
        </w:rPr>
        <w:t>5. Механизм реализации и управления подпрограммой</w:t>
      </w:r>
    </w:p>
    <w:p w:rsidR="009133BB" w:rsidRPr="00E628EA" w:rsidRDefault="009133BB" w:rsidP="009133BB">
      <w:pPr>
        <w:shd w:val="clear" w:color="auto" w:fill="FFFFFF"/>
        <w:spacing w:before="100" w:beforeAutospacing="1" w:after="150" w:line="330" w:lineRule="atLeast"/>
        <w:ind w:firstLine="426"/>
        <w:rPr>
          <w:rStyle w:val="a5"/>
          <w:sz w:val="24"/>
          <w:szCs w:val="24"/>
        </w:rPr>
      </w:pPr>
      <w:r w:rsidRPr="00E628EA">
        <w:rPr>
          <w:rFonts w:ascii="Times New Roman" w:eastAsia="Calibri" w:hAnsi="Times New Roman" w:cs="Times New Roman"/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E628EA">
        <w:rPr>
          <w:rStyle w:val="a5"/>
          <w:rFonts w:ascii="Calibri" w:eastAsia="Calibri" w:hAnsi="Calibri" w:cs="Times New Roman"/>
          <w:sz w:val="24"/>
          <w:szCs w:val="24"/>
        </w:rPr>
        <w:t> </w:t>
      </w:r>
    </w:p>
    <w:p w:rsidR="009133BB" w:rsidRPr="00E628EA" w:rsidRDefault="009133BB" w:rsidP="009133B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628EA">
        <w:rPr>
          <w:rStyle w:val="a5"/>
        </w:rPr>
        <w:t>6. Ожидаемые результаты от реализации подпрограммных мероприятий</w:t>
      </w:r>
    </w:p>
    <w:p w:rsidR="00FD7A4E" w:rsidRPr="00E628EA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мероприятий </w:t>
      </w:r>
      <w:proofErr w:type="gramStart"/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подпрограммы </w:t>
      </w:r>
      <w:r w:rsidR="00474791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474791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474791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E00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D62624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Черновского</w:t>
      </w:r>
      <w:r w:rsidR="00806E00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474791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</w:t>
      </w:r>
      <w:r w:rsidR="00474791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E628EA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решения задач подпрограммы реализуются следующие мероприятия:</w:t>
      </w:r>
    </w:p>
    <w:p w:rsidR="00FD7A4E" w:rsidRPr="00E628EA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proofErr w:type="gramEnd"/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управление в сфере установленных функций органов местного самоуправления.</w:t>
      </w:r>
    </w:p>
    <w:p w:rsidR="00FD7A4E" w:rsidRPr="00E628EA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E628EA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исполнения бюджета по доходам и расходам.</w:t>
      </w:r>
    </w:p>
    <w:p w:rsidR="00806E00" w:rsidRPr="00E628EA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E628EA" w:rsidRDefault="00005BD3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организация и координация работы по размещению муниципальными учреждениями требуемой информации на официальном сайте в сети </w:t>
      </w:r>
      <w:proofErr w:type="gramStart"/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="00806E00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06E00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A4E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E628EA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осуществление внутреннего финансового контроля </w:t>
      </w:r>
      <w:r w:rsidR="00474791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бюджетного </w:t>
      </w:r>
      <w:hyperlink r:id="rId6" w:tooltip="Законы в России" w:history="1">
        <w:r w:rsidRPr="00E628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E628EA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осуществление внутреннего финансового контроля </w:t>
      </w:r>
      <w:r w:rsidR="00474791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E628EA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Осуществление бюджетных полномочий главного администратора доходов бюджета </w:t>
      </w:r>
      <w:r w:rsidR="00474791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установленных решением Совета депутатов </w:t>
      </w:r>
      <w:r w:rsidR="00D62624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Черновского</w:t>
      </w:r>
      <w:r w:rsidR="00C32AC0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местного бюджета.</w:t>
      </w:r>
    </w:p>
    <w:p w:rsidR="00FD7A4E" w:rsidRPr="00E628EA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E628EA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E628EA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E628EA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размещение на официальном сайте </w:t>
      </w:r>
      <w:r w:rsidR="00D62624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D62624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Черновского</w:t>
      </w:r>
      <w:r w:rsidR="00C32AC0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E628EA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E628EA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E628EA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расходов местного бюджета, формируемых в рамках муниципальных программ администрации </w:t>
      </w:r>
      <w:r w:rsidR="00D62624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Черновского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05BD3" w:rsidRPr="00E628EA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E628EA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E628EA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E628EA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Pr="00E628EA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</w:t>
      </w:r>
      <w:r w:rsidR="00D62624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D62624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Черновского</w:t>
      </w: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местного бюджета и отчетов об исполнении в доступной для граждан форме.</w:t>
      </w:r>
    </w:p>
    <w:p w:rsidR="00005BD3" w:rsidRPr="00E628EA" w:rsidRDefault="00005BD3" w:rsidP="00005BD3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 w:rsidRPr="00E628EA">
        <w:rPr>
          <w:b/>
          <w:bCs/>
        </w:rPr>
        <w:t>7.</w:t>
      </w:r>
      <w:r w:rsidRPr="00E628EA">
        <w:t xml:space="preserve"> </w:t>
      </w:r>
      <w:r w:rsidRPr="00E628EA">
        <w:rPr>
          <w:b/>
          <w:bCs/>
        </w:rPr>
        <w:t>Организация управления за реализацией подпрограммы и контроль над ходом ее выполнения</w:t>
      </w:r>
    </w:p>
    <w:p w:rsidR="009B6FEB" w:rsidRPr="00E628EA" w:rsidRDefault="00005BD3" w:rsidP="009B6FEB">
      <w:pPr>
        <w:pStyle w:val="a4"/>
        <w:spacing w:before="0" w:beforeAutospacing="0" w:after="0" w:afterAutospacing="0"/>
        <w:ind w:firstLine="180"/>
        <w:jc w:val="both"/>
      </w:pPr>
      <w:r w:rsidRPr="00E628EA">
        <w:rPr>
          <w:color w:val="000000"/>
        </w:rPr>
        <w:t xml:space="preserve">   </w:t>
      </w:r>
      <w:r w:rsidR="00FD7A4E" w:rsidRPr="00E628EA">
        <w:rPr>
          <w:color w:val="000000"/>
        </w:rPr>
        <w:t xml:space="preserve">Текущий контроль за целевым и эффективным использованием средств на реализацию мероприятий подпрограммы осуществляет </w:t>
      </w:r>
      <w:r w:rsidR="00D62624" w:rsidRPr="00E628EA">
        <w:rPr>
          <w:color w:val="000000"/>
        </w:rPr>
        <w:t>а</w:t>
      </w:r>
      <w:r w:rsidR="00FD7A4E" w:rsidRPr="00E628EA">
        <w:rPr>
          <w:color w:val="000000"/>
        </w:rPr>
        <w:t>дминистраци</w:t>
      </w:r>
      <w:r w:rsidR="004A0ECD" w:rsidRPr="00E628EA">
        <w:rPr>
          <w:color w:val="000000"/>
        </w:rPr>
        <w:t>я</w:t>
      </w:r>
      <w:r w:rsidR="00FD7A4E" w:rsidRPr="00E628EA">
        <w:rPr>
          <w:color w:val="000000"/>
        </w:rPr>
        <w:t xml:space="preserve"> </w:t>
      </w:r>
      <w:r w:rsidR="00D62624" w:rsidRPr="00E628EA">
        <w:rPr>
          <w:color w:val="000000"/>
        </w:rPr>
        <w:t>Черновского</w:t>
      </w:r>
      <w:r w:rsidR="00C32AC0" w:rsidRPr="00E628EA">
        <w:rPr>
          <w:color w:val="000000"/>
        </w:rPr>
        <w:t xml:space="preserve"> сельского поселения</w:t>
      </w:r>
      <w:r w:rsidR="00FD7A4E" w:rsidRPr="00E628EA">
        <w:rPr>
          <w:color w:val="000000"/>
        </w:rPr>
        <w:t xml:space="preserve"> путем осуществления ежеквартального мониторинга целевых индикаторов подпрограммы.</w:t>
      </w:r>
      <w:r w:rsidR="009B6FEB" w:rsidRPr="00E628EA">
        <w:t xml:space="preserve"> Контроль над ходом выполнения подпрограммы осуществляют:</w:t>
      </w:r>
    </w:p>
    <w:p w:rsidR="009B6FEB" w:rsidRPr="00E628EA" w:rsidRDefault="009B6FEB" w:rsidP="009B6FEB">
      <w:pPr>
        <w:pStyle w:val="a4"/>
        <w:spacing w:before="0" w:beforeAutospacing="0" w:after="0" w:afterAutospacing="0"/>
        <w:ind w:firstLine="180"/>
        <w:jc w:val="both"/>
      </w:pPr>
      <w:r w:rsidRPr="00E628EA">
        <w:t xml:space="preserve"> - </w:t>
      </w:r>
      <w:r w:rsidR="00D62624" w:rsidRPr="00E628EA">
        <w:t>глава</w:t>
      </w:r>
      <w:r w:rsidRPr="00E628EA">
        <w:t xml:space="preserve"> администрации муниципального образования </w:t>
      </w:r>
      <w:r w:rsidR="00D62624" w:rsidRPr="00E628EA">
        <w:t>Черновское</w:t>
      </w:r>
      <w:r w:rsidRPr="00E628EA">
        <w:t xml:space="preserve"> сельское </w:t>
      </w:r>
      <w:proofErr w:type="gramStart"/>
      <w:r w:rsidRPr="00E628EA">
        <w:t xml:space="preserve">поселение </w:t>
      </w:r>
      <w:r w:rsidR="00D62624" w:rsidRPr="00E628EA">
        <w:t>;</w:t>
      </w:r>
      <w:proofErr w:type="gramEnd"/>
    </w:p>
    <w:p w:rsidR="009B6FEB" w:rsidRPr="00E628EA" w:rsidRDefault="009B6FEB" w:rsidP="009B6FEB">
      <w:pPr>
        <w:pStyle w:val="a4"/>
        <w:spacing w:before="0" w:beforeAutospacing="0" w:after="0" w:afterAutospacing="0"/>
        <w:ind w:firstLine="180"/>
        <w:jc w:val="both"/>
      </w:pPr>
      <w:r w:rsidRPr="00E628EA">
        <w:t xml:space="preserve"> -иные государственные органы в соответствии с их компетенцией, определенной законодательством. </w:t>
      </w:r>
    </w:p>
    <w:p w:rsidR="004A0ECD" w:rsidRPr="00E628EA" w:rsidRDefault="00AA024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28EA">
        <w:rPr>
          <w:rFonts w:ascii="Times New Roman" w:hAnsi="Times New Roman" w:cs="Times New Roman"/>
          <w:sz w:val="24"/>
          <w:szCs w:val="24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 w:rsidR="00D62624" w:rsidRPr="00E628EA">
        <w:rPr>
          <w:rFonts w:ascii="Times New Roman" w:hAnsi="Times New Roman" w:cs="Times New Roman"/>
          <w:sz w:val="24"/>
          <w:szCs w:val="24"/>
        </w:rPr>
        <w:t>Черновское</w:t>
      </w:r>
      <w:r w:rsidRPr="00E628EA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CF0" w:rsidRPr="00E628EA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D43" w:rsidRPr="00E628EA" w:rsidRDefault="009B6FEB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sz w:val="24"/>
          <w:szCs w:val="24"/>
        </w:rPr>
        <w:t xml:space="preserve">             </w:t>
      </w:r>
      <w:r w:rsidR="00A26CFC" w:rsidRPr="00E628EA">
        <w:rPr>
          <w:sz w:val="24"/>
          <w:szCs w:val="24"/>
        </w:rPr>
        <w:t xml:space="preserve">                              </w:t>
      </w:r>
      <w:r w:rsidRPr="00E628EA">
        <w:rPr>
          <w:sz w:val="24"/>
          <w:szCs w:val="24"/>
        </w:rPr>
        <w:t xml:space="preserve">                                                            </w:t>
      </w:r>
      <w:r w:rsidR="00825463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="001F54AF"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5B312C" w:rsidRPr="00E628EA" w:rsidRDefault="005B312C" w:rsidP="00A26CF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реализации подпрограммы «Муниципальное управление»</w:t>
      </w:r>
    </w:p>
    <w:tbl>
      <w:tblPr>
        <w:tblpPr w:leftFromText="180" w:rightFromText="180" w:vertAnchor="text" w:tblpY="1"/>
        <w:tblOverlap w:val="never"/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406"/>
        <w:gridCol w:w="1570"/>
        <w:gridCol w:w="1560"/>
        <w:gridCol w:w="1275"/>
        <w:gridCol w:w="1418"/>
        <w:gridCol w:w="1134"/>
        <w:gridCol w:w="1243"/>
      </w:tblGrid>
      <w:tr w:rsidR="008C0CFB" w:rsidRPr="00E628EA" w:rsidTr="000B5B2C">
        <w:trPr>
          <w:trHeight w:val="630"/>
        </w:trPr>
        <w:tc>
          <w:tcPr>
            <w:tcW w:w="456" w:type="dxa"/>
            <w:vMerge w:val="restart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8C0CFB" w:rsidRPr="00E628EA" w:rsidRDefault="00D057F1" w:rsidP="000B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 бюджетов</w:t>
            </w:r>
          </w:p>
        </w:tc>
      </w:tr>
      <w:tr w:rsidR="008C0CFB" w:rsidRPr="00E628EA" w:rsidTr="000B5B2C">
        <w:trPr>
          <w:trHeight w:val="833"/>
        </w:trPr>
        <w:tc>
          <w:tcPr>
            <w:tcW w:w="456" w:type="dxa"/>
            <w:vMerge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0CFB" w:rsidRPr="00E628EA" w:rsidRDefault="00D62624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C0CFB" w:rsidRPr="00E628EA" w:rsidRDefault="00D62624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8C0CFB" w:rsidRPr="00E628EA" w:rsidRDefault="00D62624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C0CFB" w:rsidRPr="00E628EA" w:rsidRDefault="00D62624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43" w:type="dxa"/>
          </w:tcPr>
          <w:p w:rsidR="008C0CFB" w:rsidRPr="00E628EA" w:rsidRDefault="00D62624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C0CFB" w:rsidRPr="00E628EA" w:rsidTr="000B5B2C">
        <w:trPr>
          <w:trHeight w:val="238"/>
        </w:trPr>
        <w:tc>
          <w:tcPr>
            <w:tcW w:w="456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представительских органов местного самоуправления</w:t>
            </w:r>
          </w:p>
        </w:tc>
        <w:tc>
          <w:tcPr>
            <w:tcW w:w="1560" w:type="dxa"/>
          </w:tcPr>
          <w:p w:rsidR="008C0CFB" w:rsidRPr="00E628EA" w:rsidRDefault="00373CF0" w:rsidP="0037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135,50000</w:t>
            </w:r>
          </w:p>
        </w:tc>
        <w:tc>
          <w:tcPr>
            <w:tcW w:w="1275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CFB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135,50000</w:t>
            </w:r>
          </w:p>
        </w:tc>
      </w:tr>
      <w:tr w:rsidR="000B5B2C" w:rsidRPr="00E628EA" w:rsidTr="000B5B2C">
        <w:trPr>
          <w:trHeight w:val="675"/>
        </w:trPr>
        <w:tc>
          <w:tcPr>
            <w:tcW w:w="456" w:type="dxa"/>
            <w:vMerge w:val="restart"/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  <w:vMerge w:val="restart"/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5B2C" w:rsidRPr="00E628EA" w:rsidRDefault="00373CF0" w:rsidP="0037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880,70000</w:t>
            </w:r>
          </w:p>
        </w:tc>
      </w:tr>
      <w:tr w:rsidR="000B5B2C" w:rsidRPr="00E628EA" w:rsidTr="000B5B2C">
        <w:trPr>
          <w:trHeight w:val="690"/>
        </w:trPr>
        <w:tc>
          <w:tcPr>
            <w:tcW w:w="456" w:type="dxa"/>
            <w:vMerge/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5B2C" w:rsidRPr="00E628EA" w:rsidRDefault="00373CF0" w:rsidP="0037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2102,00000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498,20000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0B5B2C" w:rsidRPr="00E628EA" w:rsidRDefault="003D53A6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2165,30000</w:t>
            </w:r>
          </w:p>
        </w:tc>
      </w:tr>
      <w:tr w:rsidR="00373CF0" w:rsidRPr="00E628EA" w:rsidTr="0026204E">
        <w:trPr>
          <w:trHeight w:val="269"/>
        </w:trPr>
        <w:tc>
          <w:tcPr>
            <w:tcW w:w="456" w:type="dxa"/>
          </w:tcPr>
          <w:p w:rsidR="00373CF0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</w:tcPr>
          <w:p w:rsidR="00373CF0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0" w:type="dxa"/>
          </w:tcPr>
          <w:p w:rsidR="00373CF0" w:rsidRPr="00E628EA" w:rsidRDefault="00373CF0" w:rsidP="0037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5" w:type="dxa"/>
          </w:tcPr>
          <w:p w:rsidR="00373CF0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</w:tcPr>
          <w:p w:rsidR="00373CF0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CF0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373CF0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2C" w:rsidRPr="00E628EA" w:rsidTr="007A7A89">
        <w:trPr>
          <w:trHeight w:val="269"/>
        </w:trPr>
        <w:tc>
          <w:tcPr>
            <w:tcW w:w="456" w:type="dxa"/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gridSpan w:val="2"/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0B5B2C" w:rsidRPr="00E628EA" w:rsidRDefault="00373CF0" w:rsidP="0037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125,40000</w:t>
            </w:r>
          </w:p>
        </w:tc>
        <w:tc>
          <w:tcPr>
            <w:tcW w:w="1275" w:type="dxa"/>
          </w:tcPr>
          <w:p w:rsidR="000B5B2C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125,40000</w:t>
            </w:r>
          </w:p>
        </w:tc>
        <w:tc>
          <w:tcPr>
            <w:tcW w:w="1418" w:type="dxa"/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0B5B2C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FB" w:rsidRPr="00E628EA" w:rsidTr="000B5B2C">
        <w:trPr>
          <w:trHeight w:val="298"/>
        </w:trPr>
        <w:tc>
          <w:tcPr>
            <w:tcW w:w="456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4,80000</w:t>
            </w:r>
          </w:p>
        </w:tc>
        <w:tc>
          <w:tcPr>
            <w:tcW w:w="1275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CFB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4,80000</w:t>
            </w:r>
          </w:p>
        </w:tc>
      </w:tr>
      <w:tr w:rsidR="008C0CFB" w:rsidRPr="00E628EA" w:rsidTr="000B5B2C">
        <w:trPr>
          <w:trHeight w:val="298"/>
        </w:trPr>
        <w:tc>
          <w:tcPr>
            <w:tcW w:w="456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560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275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CFB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8C0CFB" w:rsidRPr="00E628EA" w:rsidTr="000B5B2C">
        <w:trPr>
          <w:trHeight w:val="226"/>
        </w:trPr>
        <w:tc>
          <w:tcPr>
            <w:tcW w:w="456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1560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280,00000</w:t>
            </w:r>
          </w:p>
        </w:tc>
        <w:tc>
          <w:tcPr>
            <w:tcW w:w="1275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280,00000</w:t>
            </w:r>
          </w:p>
        </w:tc>
      </w:tr>
      <w:tr w:rsidR="008C0CFB" w:rsidRPr="00E628EA" w:rsidTr="000B5B2C">
        <w:trPr>
          <w:trHeight w:val="262"/>
        </w:trPr>
        <w:tc>
          <w:tcPr>
            <w:tcW w:w="456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сфере жилищного хозяйства</w:t>
            </w:r>
          </w:p>
        </w:tc>
        <w:tc>
          <w:tcPr>
            <w:tcW w:w="1560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3,500000</w:t>
            </w:r>
          </w:p>
        </w:tc>
        <w:tc>
          <w:tcPr>
            <w:tcW w:w="1275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CFB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3,50000</w:t>
            </w:r>
          </w:p>
        </w:tc>
      </w:tr>
      <w:tr w:rsidR="008C0CFB" w:rsidRPr="00E628EA" w:rsidTr="000B5B2C">
        <w:trPr>
          <w:trHeight w:val="262"/>
        </w:trPr>
        <w:tc>
          <w:tcPr>
            <w:tcW w:w="456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560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275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12,00000</w:t>
            </w:r>
          </w:p>
        </w:tc>
      </w:tr>
      <w:tr w:rsidR="008C0CFB" w:rsidRPr="00E628EA" w:rsidTr="000B5B2C">
        <w:trPr>
          <w:trHeight w:val="257"/>
        </w:trPr>
        <w:tc>
          <w:tcPr>
            <w:tcW w:w="456" w:type="dxa"/>
          </w:tcPr>
          <w:p w:rsidR="008C0CFB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560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5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8C0CFB" w:rsidRPr="00E628EA" w:rsidTr="000B5B2C">
        <w:trPr>
          <w:trHeight w:val="257"/>
        </w:trPr>
        <w:tc>
          <w:tcPr>
            <w:tcW w:w="456" w:type="dxa"/>
          </w:tcPr>
          <w:p w:rsidR="008C0CFB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8C0CFB" w:rsidRPr="00E628EA" w:rsidRDefault="003D53A6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proofErr w:type="spellStart"/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общемуниципального</w:t>
            </w:r>
            <w:proofErr w:type="spellEnd"/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1560" w:type="dxa"/>
          </w:tcPr>
          <w:p w:rsidR="008C0CFB" w:rsidRPr="00E628EA" w:rsidRDefault="003D53A6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275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CFB" w:rsidRPr="00E628EA" w:rsidRDefault="003D53A6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25,00000</w:t>
            </w:r>
          </w:p>
        </w:tc>
      </w:tr>
      <w:tr w:rsidR="008C0CFB" w:rsidRPr="00E628EA" w:rsidTr="000B5B2C">
        <w:trPr>
          <w:trHeight w:val="257"/>
        </w:trPr>
        <w:tc>
          <w:tcPr>
            <w:tcW w:w="456" w:type="dxa"/>
          </w:tcPr>
          <w:p w:rsidR="008C0CFB" w:rsidRPr="00E628EA" w:rsidRDefault="000B5B2C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60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242,40000</w:t>
            </w:r>
          </w:p>
        </w:tc>
        <w:tc>
          <w:tcPr>
            <w:tcW w:w="1275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242,40000</w:t>
            </w:r>
          </w:p>
        </w:tc>
      </w:tr>
      <w:tr w:rsidR="008C0CFB" w:rsidRPr="00E628EA" w:rsidTr="000B5B2C">
        <w:trPr>
          <w:trHeight w:val="166"/>
        </w:trPr>
        <w:tc>
          <w:tcPr>
            <w:tcW w:w="456" w:type="dxa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C0CFB" w:rsidRPr="00E628EA" w:rsidRDefault="008C0CFB" w:rsidP="000B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8C0CFB" w:rsidRPr="00E628EA" w:rsidRDefault="003D53A6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4384,80000</w:t>
            </w:r>
          </w:p>
        </w:tc>
        <w:tc>
          <w:tcPr>
            <w:tcW w:w="1275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126,40000</w:t>
            </w:r>
          </w:p>
        </w:tc>
        <w:tc>
          <w:tcPr>
            <w:tcW w:w="1418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8C0CFB" w:rsidRPr="00E628EA" w:rsidRDefault="00373CF0" w:rsidP="000B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498,20000</w:t>
            </w:r>
          </w:p>
        </w:tc>
        <w:tc>
          <w:tcPr>
            <w:tcW w:w="1243" w:type="dxa"/>
          </w:tcPr>
          <w:p w:rsidR="008C0CFB" w:rsidRPr="00E628EA" w:rsidRDefault="003D53A6" w:rsidP="00373CF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3760,20000</w:t>
            </w:r>
          </w:p>
        </w:tc>
      </w:tr>
    </w:tbl>
    <w:p w:rsidR="00C32AC0" w:rsidRPr="00E628EA" w:rsidRDefault="008C0CFB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 w:rsidRPr="00E628EA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2AC0" w:rsidRPr="00E628EA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4E"/>
    <w:rsid w:val="000014C7"/>
    <w:rsid w:val="00005BD3"/>
    <w:rsid w:val="000221C8"/>
    <w:rsid w:val="00036851"/>
    <w:rsid w:val="000902BF"/>
    <w:rsid w:val="00097C0E"/>
    <w:rsid w:val="000A24B3"/>
    <w:rsid w:val="000B5B2C"/>
    <w:rsid w:val="000B77F6"/>
    <w:rsid w:val="000C5B6D"/>
    <w:rsid w:val="000D0720"/>
    <w:rsid w:val="000E7BFF"/>
    <w:rsid w:val="001007EA"/>
    <w:rsid w:val="0011470F"/>
    <w:rsid w:val="00177493"/>
    <w:rsid w:val="001816BA"/>
    <w:rsid w:val="001858A0"/>
    <w:rsid w:val="001F54AF"/>
    <w:rsid w:val="00211962"/>
    <w:rsid w:val="0023065D"/>
    <w:rsid w:val="00265F1E"/>
    <w:rsid w:val="0027654C"/>
    <w:rsid w:val="002C40F1"/>
    <w:rsid w:val="002D1BAF"/>
    <w:rsid w:val="002D69CC"/>
    <w:rsid w:val="002F0CAF"/>
    <w:rsid w:val="00311AC1"/>
    <w:rsid w:val="003168D8"/>
    <w:rsid w:val="003628E1"/>
    <w:rsid w:val="00373CF0"/>
    <w:rsid w:val="003D53A6"/>
    <w:rsid w:val="00400A31"/>
    <w:rsid w:val="00403300"/>
    <w:rsid w:val="00405479"/>
    <w:rsid w:val="004211B6"/>
    <w:rsid w:val="00422C50"/>
    <w:rsid w:val="004470DE"/>
    <w:rsid w:val="00447DE9"/>
    <w:rsid w:val="00460C7E"/>
    <w:rsid w:val="00460D96"/>
    <w:rsid w:val="00474791"/>
    <w:rsid w:val="00477264"/>
    <w:rsid w:val="004A0ECD"/>
    <w:rsid w:val="004B193D"/>
    <w:rsid w:val="004B2AEC"/>
    <w:rsid w:val="004C2D43"/>
    <w:rsid w:val="004E2604"/>
    <w:rsid w:val="00510E45"/>
    <w:rsid w:val="00543A4A"/>
    <w:rsid w:val="00563068"/>
    <w:rsid w:val="005938DA"/>
    <w:rsid w:val="005946DD"/>
    <w:rsid w:val="005B312C"/>
    <w:rsid w:val="005B421B"/>
    <w:rsid w:val="005C0B26"/>
    <w:rsid w:val="005D47ED"/>
    <w:rsid w:val="005D5A54"/>
    <w:rsid w:val="00686965"/>
    <w:rsid w:val="006E065E"/>
    <w:rsid w:val="006E50D2"/>
    <w:rsid w:val="007250DD"/>
    <w:rsid w:val="00726407"/>
    <w:rsid w:val="00742749"/>
    <w:rsid w:val="007519F1"/>
    <w:rsid w:val="00770177"/>
    <w:rsid w:val="00774EE7"/>
    <w:rsid w:val="0079356A"/>
    <w:rsid w:val="00805523"/>
    <w:rsid w:val="00806E00"/>
    <w:rsid w:val="00825463"/>
    <w:rsid w:val="00825DC8"/>
    <w:rsid w:val="00862EA8"/>
    <w:rsid w:val="008C0907"/>
    <w:rsid w:val="008C0CFB"/>
    <w:rsid w:val="009133BB"/>
    <w:rsid w:val="00946461"/>
    <w:rsid w:val="00955BBD"/>
    <w:rsid w:val="009B6FEB"/>
    <w:rsid w:val="00A26CFC"/>
    <w:rsid w:val="00A51344"/>
    <w:rsid w:val="00AA024B"/>
    <w:rsid w:val="00AA1C5B"/>
    <w:rsid w:val="00AB0857"/>
    <w:rsid w:val="00AE6748"/>
    <w:rsid w:val="00B11535"/>
    <w:rsid w:val="00B40102"/>
    <w:rsid w:val="00B7140D"/>
    <w:rsid w:val="00B935DE"/>
    <w:rsid w:val="00BE4275"/>
    <w:rsid w:val="00BF72EB"/>
    <w:rsid w:val="00C32AC0"/>
    <w:rsid w:val="00C90DC7"/>
    <w:rsid w:val="00CE492B"/>
    <w:rsid w:val="00CF7904"/>
    <w:rsid w:val="00D057F1"/>
    <w:rsid w:val="00D25121"/>
    <w:rsid w:val="00D542C4"/>
    <w:rsid w:val="00D61752"/>
    <w:rsid w:val="00D61934"/>
    <w:rsid w:val="00D62624"/>
    <w:rsid w:val="00D62C59"/>
    <w:rsid w:val="00D74634"/>
    <w:rsid w:val="00D975E1"/>
    <w:rsid w:val="00DD0D3D"/>
    <w:rsid w:val="00DE0ACF"/>
    <w:rsid w:val="00DE2ACC"/>
    <w:rsid w:val="00E57B48"/>
    <w:rsid w:val="00E628EA"/>
    <w:rsid w:val="00EA26EF"/>
    <w:rsid w:val="00EA428C"/>
    <w:rsid w:val="00EB07FF"/>
    <w:rsid w:val="00EC3DF9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71CEF-9C00-4522-995F-1D193AF1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Сергей</cp:lastModifiedBy>
  <cp:revision>4</cp:revision>
  <cp:lastPrinted>2017-11-05T15:38:00Z</cp:lastPrinted>
  <dcterms:created xsi:type="dcterms:W3CDTF">2017-11-07T06:10:00Z</dcterms:created>
  <dcterms:modified xsi:type="dcterms:W3CDTF">2017-11-10T07:49:00Z</dcterms:modified>
</cp:coreProperties>
</file>