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F337" w14:textId="77777777" w:rsidR="006A1643" w:rsidRPr="006A1643" w:rsidRDefault="006A1643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  <w:vertAlign w:val="superscript"/>
        </w:rPr>
      </w:pPr>
      <w:r w:rsidRPr="006A1643">
        <w:rPr>
          <w:rFonts w:eastAsia="Times New Roman"/>
          <w:sz w:val="28"/>
          <w:szCs w:val="28"/>
        </w:rPr>
        <w:t xml:space="preserve">Приложение 3 к Положению </w:t>
      </w:r>
    </w:p>
    <w:p w14:paraId="7D4B6BDB" w14:textId="77777777" w:rsidR="006A1643" w:rsidRPr="006A1643" w:rsidRDefault="006A1643" w:rsidP="006A1643">
      <w:pPr>
        <w:tabs>
          <w:tab w:val="left" w:pos="1134"/>
        </w:tabs>
        <w:contextualSpacing/>
        <w:jc w:val="center"/>
        <w:rPr>
          <w:rFonts w:eastAsia="Times New Roman"/>
          <w:b/>
          <w:sz w:val="28"/>
          <w:szCs w:val="20"/>
          <w:highlight w:val="yellow"/>
        </w:rPr>
      </w:pPr>
    </w:p>
    <w:p w14:paraId="51759975" w14:textId="77777777" w:rsidR="006A1643" w:rsidRPr="006A1643" w:rsidRDefault="006A1643" w:rsidP="006A1643">
      <w:pPr>
        <w:jc w:val="center"/>
        <w:outlineLvl w:val="0"/>
        <w:rPr>
          <w:b/>
          <w:bCs/>
          <w:sz w:val="28"/>
          <w:szCs w:val="32"/>
        </w:rPr>
      </w:pPr>
      <w:r w:rsidRPr="006A1643">
        <w:rPr>
          <w:b/>
          <w:bCs/>
          <w:sz w:val="28"/>
          <w:szCs w:val="32"/>
        </w:rPr>
        <w:t xml:space="preserve">Перечень показателей результативности и эффективности </w:t>
      </w:r>
    </w:p>
    <w:p w14:paraId="278D02BC" w14:textId="77777777" w:rsidR="006A1643" w:rsidRPr="006A1643" w:rsidRDefault="006A1643" w:rsidP="006A1643">
      <w:pPr>
        <w:jc w:val="center"/>
        <w:outlineLvl w:val="0"/>
        <w:rPr>
          <w:b/>
          <w:bCs/>
          <w:sz w:val="28"/>
          <w:szCs w:val="32"/>
        </w:rPr>
      </w:pPr>
      <w:r w:rsidRPr="006A1643">
        <w:rPr>
          <w:b/>
          <w:bCs/>
          <w:sz w:val="28"/>
          <w:szCs w:val="32"/>
        </w:rPr>
        <w:t>муниципального лесного контроля</w:t>
      </w:r>
    </w:p>
    <w:p w14:paraId="67AEA8FB" w14:textId="77777777" w:rsidR="006A1643" w:rsidRPr="006A1643" w:rsidRDefault="006A1643" w:rsidP="006A1643">
      <w:pPr>
        <w:jc w:val="both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  <w:gridCol w:w="1115"/>
      </w:tblGrid>
      <w:tr w:rsidR="006A1643" w:rsidRPr="006A1643" w14:paraId="686E85A0" w14:textId="77777777" w:rsidTr="00445627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59859" w14:textId="77777777" w:rsidR="006A1643" w:rsidRPr="006A1643" w:rsidRDefault="006A1643" w:rsidP="006A1643">
            <w:pPr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26F24" w14:textId="77777777" w:rsidR="006A1643" w:rsidRPr="006A1643" w:rsidRDefault="006A1643" w:rsidP="006A1643">
            <w:pPr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6A1643" w:rsidRPr="006A1643" w14:paraId="6E234C02" w14:textId="77777777" w:rsidTr="0044562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94B40" w14:textId="77777777" w:rsidR="006A1643" w:rsidRPr="006A1643" w:rsidRDefault="006A1643" w:rsidP="00ED036A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8C751" w14:textId="77777777"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70%</w:t>
            </w:r>
          </w:p>
        </w:tc>
      </w:tr>
      <w:tr w:rsidR="006A1643" w:rsidRPr="006A1643" w14:paraId="72466F10" w14:textId="77777777" w:rsidTr="0044562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7E3E8" w14:textId="77777777" w:rsidR="006A1643" w:rsidRPr="006A1643" w:rsidRDefault="006A1643" w:rsidP="006A1643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 xml:space="preserve">Процент выполнения плана проведения плановых </w:t>
            </w:r>
            <w:proofErr w:type="gramStart"/>
            <w:r w:rsidRPr="006A1643">
              <w:rPr>
                <w:color w:val="000000"/>
                <w:sz w:val="18"/>
                <w:szCs w:val="18"/>
              </w:rPr>
              <w:t>контрольных  мероприятий</w:t>
            </w:r>
            <w:proofErr w:type="gramEnd"/>
            <w:r w:rsidRPr="006A1643">
              <w:rPr>
                <w:color w:val="000000"/>
                <w:sz w:val="18"/>
                <w:szCs w:val="18"/>
              </w:rPr>
              <w:t xml:space="preserve">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F2CCD" w14:textId="77777777"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A1643" w:rsidRPr="006A1643" w14:paraId="5D60BE7A" w14:textId="77777777" w:rsidTr="00445627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FBAAB" w14:textId="77777777" w:rsidR="006A1643" w:rsidRPr="006A1643" w:rsidRDefault="006A1643" w:rsidP="006A1643">
            <w:pPr>
              <w:spacing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8DD5B" w14:textId="77777777" w:rsidR="006A1643" w:rsidRPr="006A1643" w:rsidRDefault="006A1643" w:rsidP="006A1643">
            <w:pPr>
              <w:spacing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A1643" w:rsidRPr="006A1643" w14:paraId="61BBC504" w14:textId="77777777" w:rsidTr="00445627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84707" w14:textId="77777777" w:rsidR="006A1643" w:rsidRPr="006A1643" w:rsidRDefault="006A1643" w:rsidP="006A1643">
            <w:pPr>
              <w:spacing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 xml:space="preserve">Процент отмененных результатов </w:t>
            </w:r>
            <w:proofErr w:type="gramStart"/>
            <w:r w:rsidRPr="006A1643">
              <w:rPr>
                <w:color w:val="000000"/>
                <w:sz w:val="18"/>
                <w:szCs w:val="18"/>
              </w:rPr>
              <w:t>контрольных  мероприятий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9C949" w14:textId="77777777" w:rsidR="006A1643" w:rsidRPr="006A1643" w:rsidRDefault="006A1643" w:rsidP="006A1643">
            <w:pPr>
              <w:spacing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A1643" w:rsidRPr="006A1643" w14:paraId="6A88EC7D" w14:textId="77777777" w:rsidTr="0044562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21FF0" w14:textId="77777777" w:rsidR="006A1643" w:rsidRPr="006A1643" w:rsidRDefault="006A1643" w:rsidP="006A1643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03332" w14:textId="77777777"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5%</w:t>
            </w:r>
          </w:p>
        </w:tc>
      </w:tr>
      <w:tr w:rsidR="006A1643" w:rsidRPr="006A1643" w14:paraId="048DC31F" w14:textId="77777777" w:rsidTr="0044562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563C2" w14:textId="77777777" w:rsidR="006A1643" w:rsidRPr="006A1643" w:rsidRDefault="006A1643" w:rsidP="006A1643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6A1643">
              <w:rPr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0D5FA" w14:textId="77777777"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95%</w:t>
            </w:r>
          </w:p>
        </w:tc>
      </w:tr>
      <w:tr w:rsidR="006A1643" w:rsidRPr="006A1643" w14:paraId="7A7DBB24" w14:textId="77777777" w:rsidTr="00445627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333EF" w14:textId="77777777" w:rsidR="006A1643" w:rsidRPr="006A1643" w:rsidRDefault="006A1643" w:rsidP="006A1643">
            <w:pPr>
              <w:spacing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6A1643">
              <w:rPr>
                <w:color w:val="000000"/>
                <w:sz w:val="18"/>
                <w:szCs w:val="18"/>
              </w:rPr>
              <w:t>от общего количества</w:t>
            </w:r>
            <w:proofErr w:type="gramEnd"/>
            <w:r w:rsidRPr="006A1643">
              <w:rPr>
                <w:color w:val="000000"/>
                <w:sz w:val="18"/>
                <w:szCs w:val="18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3017" w14:textId="77777777" w:rsidR="006A1643" w:rsidRPr="006A1643" w:rsidRDefault="006A1643" w:rsidP="006A1643">
            <w:pPr>
              <w:spacing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</w:tbl>
    <w:p w14:paraId="44815DA6" w14:textId="77777777"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p w14:paraId="31F26FAA" w14:textId="77777777"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b/>
          <w:bCs/>
          <w:sz w:val="32"/>
          <w:szCs w:val="32"/>
        </w:rPr>
        <w:t>Индикативные показатели</w:t>
      </w:r>
    </w:p>
    <w:p w14:paraId="3CB295BD" w14:textId="77777777"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77"/>
        <w:gridCol w:w="1486"/>
        <w:gridCol w:w="3258"/>
        <w:gridCol w:w="630"/>
        <w:gridCol w:w="1880"/>
      </w:tblGrid>
      <w:tr w:rsidR="006A1643" w:rsidRPr="006A1643" w14:paraId="33789696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274A5B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5C3E9B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2DDA86F8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6A1643" w:rsidRPr="006A1643" w14:paraId="28D594DA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35BEB3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E1BA70" w14:textId="77777777" w:rsidR="006A1643" w:rsidRPr="006A1643" w:rsidRDefault="006A1643" w:rsidP="006A1643">
            <w:pPr>
              <w:jc w:val="both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BA1342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Врз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= (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РЗф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РЗп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81AA22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Врз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 - выполняемость </w:t>
            </w:r>
            <w:proofErr w:type="gramStart"/>
            <w:r w:rsidRPr="006A1643">
              <w:rPr>
                <w:color w:val="444444"/>
                <w:sz w:val="18"/>
                <w:szCs w:val="18"/>
              </w:rPr>
              <w:t>плановых  заданий</w:t>
            </w:r>
            <w:proofErr w:type="gramEnd"/>
            <w:r w:rsidRPr="006A1643">
              <w:rPr>
                <w:color w:val="444444"/>
                <w:sz w:val="18"/>
                <w:szCs w:val="18"/>
              </w:rPr>
              <w:t xml:space="preserve"> (осмотров) %</w:t>
            </w:r>
          </w:p>
          <w:p w14:paraId="0C68CE6B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РЗф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14:paraId="2BC3A036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РЗп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E5FA15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B7AF87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6A1643" w:rsidRPr="006A1643" w14:paraId="58465D03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BC3BA0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48271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107F83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= (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F89C7A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3A97F6FF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72EB6615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B81E7A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76090E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6A1643" w:rsidRPr="006A1643" w14:paraId="75CF0222" w14:textId="77777777" w:rsidTr="00445627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6B30E8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3FEE94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B06361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Ж x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E1623E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Ж - количество жалоб (ед.)</w:t>
            </w:r>
          </w:p>
          <w:p w14:paraId="6282D4D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2C20BC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F0A3F6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14:paraId="3763A097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91D687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DFBC6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4BA093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x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5BE345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7C2AACEC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38D84B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CE60C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14:paraId="12C5A49E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1482B9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1.5.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E799B9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10F9E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Кзо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х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C11031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Кзо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559701F0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Кпз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3241BC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109234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14:paraId="12D70112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48FF11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1.6.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6DF575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 xml:space="preserve">Доля проверок, по результатам которых материалы направлены в уполномоченные для </w:t>
            </w:r>
            <w:r w:rsidRPr="006A1643">
              <w:rPr>
                <w:color w:val="444444"/>
                <w:sz w:val="18"/>
                <w:szCs w:val="18"/>
              </w:rPr>
              <w:lastRenderedPageBreak/>
              <w:t>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6E71E1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lastRenderedPageBreak/>
              <w:t>Кнм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х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139F8D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нм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7ADCC3C1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 - количество выявленных </w:t>
            </w:r>
            <w:r w:rsidRPr="006A1643">
              <w:rPr>
                <w:color w:val="444444"/>
                <w:sz w:val="18"/>
                <w:szCs w:val="18"/>
              </w:rPr>
              <w:lastRenderedPageBreak/>
              <w:t>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4EB3A9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4F074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14:paraId="078F7708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50C496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1.7.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929F68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FA4EB8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AABF15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718B75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FFC0AC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14:paraId="0B83B672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D61ACA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CE89A8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A1643" w:rsidRPr="006A1643" w14:paraId="4944E7D6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FAE0AB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89F53B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91D4F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A3DD5F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7076F5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9048C7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14:paraId="72760A2E" w14:textId="77777777" w:rsidTr="0044562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7EEC02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30FED0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AC5597" w14:textId="77777777"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Км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Кр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=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5C6E81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70080CDF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Кр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7FE2C82F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Нк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26B8F9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92F2B5" w14:textId="77777777"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5716D70" w14:textId="77777777" w:rsidR="008953A4" w:rsidRDefault="008953A4" w:rsidP="00AA4276">
      <w:pPr>
        <w:pStyle w:val="ConsPlusNormal"/>
        <w:spacing w:line="192" w:lineRule="auto"/>
        <w:ind w:firstLine="0"/>
        <w:outlineLvl w:val="1"/>
        <w:rPr>
          <w:sz w:val="27"/>
          <w:szCs w:val="27"/>
        </w:rPr>
      </w:pPr>
    </w:p>
    <w:sectPr w:rsidR="008953A4" w:rsidSect="009026B2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4DB" w14:textId="77777777" w:rsidR="00DA6397" w:rsidRDefault="00DA6397" w:rsidP="00F6171E">
      <w:r>
        <w:separator/>
      </w:r>
    </w:p>
  </w:endnote>
  <w:endnote w:type="continuationSeparator" w:id="0">
    <w:p w14:paraId="3D08F0E7" w14:textId="77777777" w:rsidR="00DA6397" w:rsidRDefault="00DA6397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655C" w14:textId="77777777" w:rsidR="00DA6397" w:rsidRDefault="00DA6397" w:rsidP="00F6171E">
      <w:r>
        <w:separator/>
      </w:r>
    </w:p>
  </w:footnote>
  <w:footnote w:type="continuationSeparator" w:id="0">
    <w:p w14:paraId="1694E29A" w14:textId="77777777" w:rsidR="00DA6397" w:rsidRDefault="00DA6397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72566"/>
      <w:docPartObj>
        <w:docPartGallery w:val="Page Numbers (Top of Page)"/>
        <w:docPartUnique/>
      </w:docPartObj>
    </w:sdtPr>
    <w:sdtEndPr/>
    <w:sdtContent>
      <w:p w14:paraId="15D1DC19" w14:textId="77777777" w:rsidR="00E210BF" w:rsidRDefault="00E210B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F5629C" w14:textId="77777777" w:rsidR="00E210BF" w:rsidRDefault="00E210B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49"/>
    <w:rsid w:val="00012EBB"/>
    <w:rsid w:val="000547BF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E4"/>
    <w:rsid w:val="00211DF0"/>
    <w:rsid w:val="00237C79"/>
    <w:rsid w:val="00282949"/>
    <w:rsid w:val="002D071A"/>
    <w:rsid w:val="002E2BDC"/>
    <w:rsid w:val="00340206"/>
    <w:rsid w:val="00361E73"/>
    <w:rsid w:val="0038027D"/>
    <w:rsid w:val="0042693B"/>
    <w:rsid w:val="00445627"/>
    <w:rsid w:val="004F0235"/>
    <w:rsid w:val="004F2C68"/>
    <w:rsid w:val="0050329B"/>
    <w:rsid w:val="005046DE"/>
    <w:rsid w:val="00505888"/>
    <w:rsid w:val="005061E6"/>
    <w:rsid w:val="00541278"/>
    <w:rsid w:val="005728C8"/>
    <w:rsid w:val="006541C8"/>
    <w:rsid w:val="00654947"/>
    <w:rsid w:val="00661875"/>
    <w:rsid w:val="006631B7"/>
    <w:rsid w:val="00693D81"/>
    <w:rsid w:val="00696E1A"/>
    <w:rsid w:val="006A1643"/>
    <w:rsid w:val="006D32F3"/>
    <w:rsid w:val="006D41DA"/>
    <w:rsid w:val="006E5FBC"/>
    <w:rsid w:val="0074591A"/>
    <w:rsid w:val="007516D6"/>
    <w:rsid w:val="00754B5A"/>
    <w:rsid w:val="007F7F30"/>
    <w:rsid w:val="00854EFE"/>
    <w:rsid w:val="00891782"/>
    <w:rsid w:val="008953A4"/>
    <w:rsid w:val="008D55F5"/>
    <w:rsid w:val="009026B2"/>
    <w:rsid w:val="00913F3D"/>
    <w:rsid w:val="0091687E"/>
    <w:rsid w:val="00931D1F"/>
    <w:rsid w:val="009B0381"/>
    <w:rsid w:val="009D1B67"/>
    <w:rsid w:val="00A23336"/>
    <w:rsid w:val="00A50F92"/>
    <w:rsid w:val="00A62F12"/>
    <w:rsid w:val="00A76A96"/>
    <w:rsid w:val="00AA1B5B"/>
    <w:rsid w:val="00AA4276"/>
    <w:rsid w:val="00AC5BD7"/>
    <w:rsid w:val="00B036FD"/>
    <w:rsid w:val="00B877B3"/>
    <w:rsid w:val="00BB1FBD"/>
    <w:rsid w:val="00BC5993"/>
    <w:rsid w:val="00C2754F"/>
    <w:rsid w:val="00C46356"/>
    <w:rsid w:val="00C50DB4"/>
    <w:rsid w:val="00C6707E"/>
    <w:rsid w:val="00D24D01"/>
    <w:rsid w:val="00D335A9"/>
    <w:rsid w:val="00D51DFA"/>
    <w:rsid w:val="00D8647A"/>
    <w:rsid w:val="00D903E4"/>
    <w:rsid w:val="00DA1813"/>
    <w:rsid w:val="00DA6397"/>
    <w:rsid w:val="00DE6A3C"/>
    <w:rsid w:val="00E13740"/>
    <w:rsid w:val="00E210BF"/>
    <w:rsid w:val="00E640C2"/>
    <w:rsid w:val="00EC0086"/>
    <w:rsid w:val="00ED036A"/>
    <w:rsid w:val="00F56281"/>
    <w:rsid w:val="00F6171E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6B3"/>
  <w15:docId w15:val="{75329C83-DA15-44BE-AAB5-C3EBC9E7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02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402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206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yoshi</cp:lastModifiedBy>
  <cp:revision>2</cp:revision>
  <dcterms:created xsi:type="dcterms:W3CDTF">2021-09-15T07:56:00Z</dcterms:created>
  <dcterms:modified xsi:type="dcterms:W3CDTF">2021-09-15T07:56:00Z</dcterms:modified>
</cp:coreProperties>
</file>