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B" w:rsidRDefault="009662CB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5FF4" w:rsidRDefault="00455FF4" w:rsidP="00455FF4">
      <w:pPr>
        <w:pStyle w:val="ab"/>
        <w:spacing w:after="0"/>
        <w:jc w:val="center"/>
      </w:pPr>
      <w:r>
        <w:rPr>
          <w:b/>
          <w:bCs/>
          <w:sz w:val="27"/>
          <w:szCs w:val="27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</w:p>
    <w:p w:rsidR="00455FF4" w:rsidRDefault="00455FF4" w:rsidP="00455FF4">
      <w:pPr>
        <w:pStyle w:val="ab"/>
        <w:spacing w:after="0"/>
        <w:ind w:firstLine="709"/>
        <w:jc w:val="center"/>
      </w:pP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Методические рекомендации для применения в ходе декларационной кампании 2018 года (за отчетный 2017 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В ходе использования в работе Методических рекомендаций предлагаем обратить внимание на следующее.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В подпункте 1 пункта 35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Подпункт 3 пункта 35 Методических рекомендаций дополнен положениями при представлении сведений в отношении отдельных категорий лиц.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 xml:space="preserve">Уточнен подход к определению понятия «доход» в рамках </w:t>
      </w:r>
      <w:proofErr w:type="spellStart"/>
      <w:r>
        <w:rPr>
          <w:sz w:val="27"/>
          <w:szCs w:val="27"/>
        </w:rPr>
        <w:t>антикоррупционного</w:t>
      </w:r>
      <w:proofErr w:type="spellEnd"/>
      <w:r>
        <w:rPr>
          <w:sz w:val="27"/>
          <w:szCs w:val="27"/>
        </w:rPr>
        <w:t xml:space="preserve"> законодательства Российской Федерации.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Пункт 41 предусматривает определение понятия «доход» в отношении лица, являющегося нотариусом, занимающимся частной практикой.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Также в пункте 53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lastRenderedPageBreak/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Пунктом 62 Методических рекомендаций предусмотрен порядок расчета общего дохода в целях представления сведений о расходах.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 xml:space="preserve">Отдельно в пункте 85 Методических рекомендаций отмечено, что в рамках </w:t>
      </w:r>
      <w:proofErr w:type="spellStart"/>
      <w:r>
        <w:rPr>
          <w:sz w:val="27"/>
          <w:szCs w:val="27"/>
        </w:rPr>
        <w:t>антикоррупционного</w:t>
      </w:r>
      <w:proofErr w:type="spellEnd"/>
      <w:r>
        <w:rPr>
          <w:sz w:val="27"/>
          <w:szCs w:val="27"/>
        </w:rPr>
        <w:t xml:space="preserve">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Пунктом 102 предусмотрено, что в графе «Наименование и адрес банка или иной кредитной организации» раздела 4 справки рекомендуется указывать юридический адрес банка или иной кредитной организации, в котором был открыт соответствующий счет.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Отдельно в пункте 114 Методических рекомендаций отмечено, что вклады «Классический», «Выгодный», «Комфортный» и др., как правило, являются депозитными счетами.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В пункте 116 Методических рекомендаций указан порядок отражения счетов, открываемых депозитариями.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Пунктами 124-126 Методических рекомендаций предусмотрен порядок действий в случае отзыва лицензии у кредитной организации.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В пункте 138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Пункт 143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455FF4" w:rsidRDefault="00455FF4" w:rsidP="00455FF4">
      <w:pPr>
        <w:pStyle w:val="ab"/>
        <w:spacing w:after="0"/>
        <w:ind w:firstLine="709"/>
      </w:pPr>
      <w:r>
        <w:rPr>
          <w:sz w:val="27"/>
          <w:szCs w:val="27"/>
        </w:rPr>
        <w:t>Положения Методических рекомендаций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455FF4" w:rsidRDefault="00455FF4" w:rsidP="00455FF4">
      <w:pPr>
        <w:pStyle w:val="ab"/>
        <w:spacing w:after="0"/>
        <w:ind w:firstLine="709"/>
      </w:pPr>
    </w:p>
    <w:p w:rsidR="00455FF4" w:rsidRDefault="00455FF4" w:rsidP="00455FF4">
      <w:pPr>
        <w:pStyle w:val="ab"/>
        <w:spacing w:after="0"/>
      </w:pPr>
    </w:p>
    <w:p w:rsidR="009662CB" w:rsidRDefault="009662CB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7A" w:rsidRP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A7A">
        <w:rPr>
          <w:rFonts w:ascii="Times New Roman" w:hAnsi="Times New Roman" w:cs="Times New Roman"/>
          <w:b/>
          <w:bCs/>
          <w:sz w:val="32"/>
          <w:szCs w:val="32"/>
        </w:rPr>
        <w:t xml:space="preserve">Управление профилактики коррупционных </w:t>
      </w:r>
      <w:r w:rsidR="00483B8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46A7A">
        <w:rPr>
          <w:rFonts w:ascii="Times New Roman" w:hAnsi="Times New Roman" w:cs="Times New Roman"/>
          <w:b/>
          <w:bCs/>
          <w:sz w:val="32"/>
          <w:szCs w:val="32"/>
        </w:rPr>
        <w:t>и иных правонарушений</w:t>
      </w:r>
      <w:r w:rsidR="00483B80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аппарата Губернатора 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Правительства </w:t>
      </w:r>
      <w:r w:rsidR="00483B80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F46A7A" w:rsidRP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7A" w:rsidRP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7A" w:rsidRP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A7A">
        <w:rPr>
          <w:rFonts w:ascii="Times New Roman" w:hAnsi="Times New Roman" w:cs="Times New Roman"/>
          <w:b/>
          <w:bCs/>
          <w:sz w:val="32"/>
          <w:szCs w:val="32"/>
        </w:rPr>
        <w:t xml:space="preserve">ПАМЯТКА </w:t>
      </w:r>
    </w:p>
    <w:p w:rsidR="00F46A7A" w:rsidRP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6A7A" w:rsidRPr="00F46A7A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AD9" w:rsidRDefault="00F46A7A" w:rsidP="00F4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A7A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85AD9">
        <w:rPr>
          <w:rFonts w:ascii="Times New Roman" w:hAnsi="Times New Roman" w:cs="Times New Roman"/>
          <w:b/>
          <w:bCs/>
          <w:sz w:val="32"/>
          <w:szCs w:val="32"/>
        </w:rPr>
        <w:t xml:space="preserve">Б ОРГАНИЗАЦИИ РАБОТЫ ПО ПРЕДСТАВЛЕНИЮ </w:t>
      </w:r>
    </w:p>
    <w:p w:rsidR="00F46A7A" w:rsidRPr="00F46A7A" w:rsidRDefault="00485AD9" w:rsidP="004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ЛИЦАМИ, ЗАМЕЩАЮЩИ</w:t>
      </w:r>
      <w:r w:rsidR="00663326">
        <w:rPr>
          <w:rFonts w:ascii="Times New Roman" w:hAnsi="Times New Roman" w:cs="Times New Roman"/>
          <w:b/>
          <w:sz w:val="32"/>
          <w:szCs w:val="32"/>
        </w:rPr>
        <w:t>МИ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МУНИЦИПАЛЬНЫЕ ДОЛЖНОСТИ</w:t>
      </w:r>
      <w:r w:rsidR="00663326">
        <w:rPr>
          <w:rFonts w:ascii="Times New Roman" w:hAnsi="Times New Roman" w:cs="Times New Roman"/>
          <w:b/>
          <w:sz w:val="32"/>
          <w:szCs w:val="32"/>
        </w:rPr>
        <w:t>,</w:t>
      </w:r>
      <w:r w:rsidR="00F46A7A" w:rsidRPr="00F46A7A">
        <w:rPr>
          <w:rFonts w:ascii="Times New Roman" w:hAnsi="Times New Roman" w:cs="Times New Roman"/>
          <w:b/>
          <w:bCs/>
          <w:sz w:val="32"/>
          <w:szCs w:val="32"/>
        </w:rPr>
        <w:t xml:space="preserve"> СВЕДЕНИЙ О </w:t>
      </w:r>
      <w:r w:rsidR="004C18EE">
        <w:rPr>
          <w:rFonts w:ascii="Times New Roman" w:hAnsi="Times New Roman" w:cs="Times New Roman"/>
          <w:b/>
          <w:bCs/>
          <w:sz w:val="32"/>
          <w:szCs w:val="32"/>
        </w:rPr>
        <w:t xml:space="preserve">СВОИХ </w:t>
      </w:r>
      <w:r w:rsidR="00F46A7A" w:rsidRPr="00F46A7A">
        <w:rPr>
          <w:rFonts w:ascii="Times New Roman" w:hAnsi="Times New Roman" w:cs="Times New Roman"/>
          <w:b/>
          <w:sz w:val="32"/>
          <w:szCs w:val="32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F46A7A" w:rsidRPr="00F46A7A" w:rsidRDefault="00F46A7A" w:rsidP="00F46A7A">
      <w:pPr>
        <w:pStyle w:val="ConsPlusTitle"/>
        <w:widowControl/>
        <w:jc w:val="center"/>
        <w:rPr>
          <w:sz w:val="32"/>
          <w:szCs w:val="32"/>
        </w:rPr>
      </w:pPr>
    </w:p>
    <w:p w:rsidR="00F46A7A" w:rsidRDefault="00F46A7A" w:rsidP="00F46A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5281295" cy="3704590"/>
            <wp:effectExtent l="323850" t="0" r="0" b="0"/>
            <wp:docPr id="7" name="Рисунок 7" descr="C:\Documents and Settings\k615\Рабочий стол\рис к лекц\6a00d83452b50669e20112796edfd728a4-320w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k615\Рабочий стол\рис к лекц\6a00d83452b50669e20112796edfd728a4-320wi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702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46A7A" w:rsidRDefault="00F46A7A" w:rsidP="00F46A7A">
      <w:pPr>
        <w:autoSpaceDE w:val="0"/>
        <w:autoSpaceDN w:val="0"/>
        <w:adjustRightInd w:val="0"/>
        <w:jc w:val="center"/>
        <w:rPr>
          <w:b/>
          <w:bCs/>
        </w:rPr>
      </w:pPr>
    </w:p>
    <w:p w:rsidR="00DA5A8C" w:rsidRDefault="00DA5A8C" w:rsidP="00F3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DA5A8C" w:rsidRDefault="00DA5A8C" w:rsidP="00F3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DA5A8C" w:rsidRDefault="00DA5A8C" w:rsidP="00F3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9B37CC" w:rsidRPr="0072021F" w:rsidRDefault="007B5F52" w:rsidP="00F3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5" o:spid="_x0000_s1026" type="#_x0000_t80" style="position:absolute;left:0;text-align:left;margin-left:22.95pt;margin-top:1.6pt;width:401.6pt;height:11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" adj="14035,9199,16200,9999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485AD9" w:rsidRDefault="00CB0BAD" w:rsidP="00F40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</w:pPr>
                  <w:r w:rsidRPr="00F40E01"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  <w:t xml:space="preserve">Справки </w:t>
                  </w:r>
                  <w:r w:rsidR="00F40E01" w:rsidRPr="00F40E01"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  <w:t>подаются в</w:t>
                  </w:r>
                </w:p>
                <w:p w:rsidR="00CB0BAD" w:rsidRPr="00F40E01" w:rsidRDefault="00483B80" w:rsidP="00F40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  <w:t>а</w:t>
                  </w:r>
                  <w:r w:rsidR="00F40E01" w:rsidRPr="00F40E01"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  <w:t>ппарат</w:t>
                  </w:r>
                  <w:r w:rsidR="00CB0BAD" w:rsidRPr="00F40E01"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  <w:t xml:space="preserve"> Губернатор</w:t>
                  </w:r>
                  <w:r w:rsidR="00F40E01" w:rsidRPr="00F40E01"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  <w:t xml:space="preserve">а и Правительства </w:t>
                  </w:r>
                  <w:r w:rsidR="00CB0BAD" w:rsidRPr="00F40E01"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</w:rPr>
                    <w:t xml:space="preserve"> Ленинградской области</w:t>
                  </w:r>
                </w:p>
                <w:p w:rsidR="00CB0BAD" w:rsidRDefault="00CB0BAD" w:rsidP="00CB0BAD">
                  <w:pPr>
                    <w:jc w:val="center"/>
                  </w:pPr>
                </w:p>
              </w:txbxContent>
            </v:textbox>
          </v:shape>
        </w:pict>
      </w:r>
    </w:p>
    <w:p w:rsidR="00E63C87" w:rsidRPr="0072021F" w:rsidRDefault="00E63C87" w:rsidP="00CB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CB0BAD" w:rsidRPr="0072021F" w:rsidRDefault="00CB0BAD" w:rsidP="00CB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CB0BAD" w:rsidRPr="0072021F" w:rsidRDefault="00CB0BAD" w:rsidP="00CB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CB0BAD" w:rsidRPr="0072021F" w:rsidRDefault="00CB0BAD" w:rsidP="00CB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CB0BAD" w:rsidRPr="0072021F" w:rsidRDefault="00CB0BAD" w:rsidP="00CB0BAD">
      <w:pPr>
        <w:ind w:firstLine="708"/>
        <w:jc w:val="both"/>
        <w:rPr>
          <w:rFonts w:ascii="Times New Roman" w:hAnsi="Times New Roman" w:cs="Times New Roman"/>
          <w:sz w:val="28"/>
          <w:szCs w:val="40"/>
        </w:rPr>
      </w:pPr>
    </w:p>
    <w:p w:rsidR="00CB0BAD" w:rsidRPr="0072021F" w:rsidRDefault="007B5F52" w:rsidP="00CB0BAD">
      <w:r w:rsidRPr="007B5F52">
        <w:rPr>
          <w:rFonts w:ascii="Times New Roman" w:hAnsi="Times New Roman" w:cs="Times New Roman"/>
          <w:noProof/>
          <w:sz w:val="28"/>
          <w:szCs w:val="40"/>
          <w:lang w:eastAsia="ru-RU"/>
        </w:rPr>
        <w:lastRenderedPageBreak/>
        <w:pict>
          <v:roundrect id="Скругленный прямоугольник 3" o:spid="_x0000_s1027" style="position:absolute;margin-left:152.4pt;margin-top:11.9pt;width:336.3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5fpgIAAFI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" fillcolor="white [3201]" strokecolor="#4f81bd [3204]" strokeweight="2pt">
            <v:textbox>
              <w:txbxContent>
                <w:p w:rsidR="00CB0BAD" w:rsidRPr="00F40E01" w:rsidRDefault="00F40E01" w:rsidP="003017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24"/>
                    </w:rPr>
                  </w:pPr>
                  <w:r w:rsidRPr="00F40E01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24"/>
                    </w:rPr>
                    <w:t>В сектор по работе со сведениями управления профилактики коррупционных и иных правонарушений</w:t>
                  </w:r>
                  <w:r w:rsidR="00663326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24"/>
                    </w:rPr>
                    <w:t xml:space="preserve"> (далее – сектор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24"/>
                    </w:rPr>
                    <w:t>)</w:t>
                  </w:r>
                </w:p>
              </w:txbxContent>
            </v:textbox>
          </v:roundrect>
        </w:pict>
      </w:r>
      <w:r w:rsidRPr="007B5F52">
        <w:rPr>
          <w:rFonts w:ascii="Times New Roman" w:hAnsi="Times New Roman" w:cs="Times New Roman"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4" o:spid="_x0000_s1040" type="#_x0000_t102" style="position:absolute;margin-left:66.15pt;margin-top:109.9pt;width:34.1pt;height:4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" adj="14092,19723,16200" fillcolor="white [3201]" strokecolor="#4bacc6 [3208]" strokeweight="2pt"/>
        </w:pict>
      </w:r>
      <w:r w:rsidR="00D32B63" w:rsidRPr="0072021F">
        <w:rPr>
          <w:noProof/>
          <w:lang w:eastAsia="ru-RU"/>
        </w:rPr>
        <w:drawing>
          <wp:inline distT="0" distB="0" distL="0" distR="0">
            <wp:extent cx="1576317" cy="1439657"/>
            <wp:effectExtent l="0" t="0" r="0" b="8255"/>
            <wp:docPr id="6" name="Picture 2" descr="http://www.webdesignhot.com/wp-content/uploads/2010/09/VectorBuildingIconSe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webdesignhot.com/wp-content/uploads/2010/09/VectorBuildingIconSe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51" cy="14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0BAD" w:rsidRPr="0072021F" w:rsidRDefault="007B5F52" w:rsidP="00CB0BAD">
      <w:r>
        <w:rPr>
          <w:noProof/>
          <w:lang w:eastAsia="ru-RU"/>
        </w:rPr>
        <w:pict>
          <v:rect id="Прямоугольник 2" o:spid="_x0000_s1028" style="position:absolute;margin-left:99.6pt;margin-top:4.4pt;width:348.3pt;height:6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40E01" w:rsidRDefault="00CB0BAD" w:rsidP="00F40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CB733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Сектор расположен по адресу: Санкт-Петербург, Суворовский пр., дом 67, кабинет 442</w:t>
                  </w:r>
                  <w:r w:rsidR="00F40E01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, </w:t>
                  </w:r>
                </w:p>
                <w:p w:rsidR="00CB0BAD" w:rsidRPr="00F40E01" w:rsidRDefault="00F40E01" w:rsidP="00F40E01">
                  <w:pPr>
                    <w:spacing w:after="0" w:line="240" w:lineRule="auto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F40E01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 xml:space="preserve">тел. </w:t>
                  </w:r>
                  <w:r w:rsidRPr="00F40E01">
                    <w:rPr>
                      <w:rStyle w:val="a6"/>
                      <w:rFonts w:ascii="Times New Roman" w:hAnsi="Times New Roman" w:cs="Times New Roman"/>
                      <w:i/>
                      <w:color w:val="17365D" w:themeColor="text2" w:themeShade="BF"/>
                      <w:sz w:val="28"/>
                      <w:szCs w:val="28"/>
                    </w:rPr>
                    <w:t>(812) 611-41-63</w:t>
                  </w:r>
                </w:p>
              </w:txbxContent>
            </v:textbox>
          </v:rect>
        </w:pict>
      </w:r>
    </w:p>
    <w:p w:rsidR="00CB0BAD" w:rsidRPr="0072021F" w:rsidRDefault="00CB0BAD" w:rsidP="00CB0BAD"/>
    <w:p w:rsidR="00CB0BAD" w:rsidRPr="0072021F" w:rsidRDefault="00CB0BAD" w:rsidP="00CB0BAD"/>
    <w:p w:rsidR="00CB0BAD" w:rsidRPr="0072021F" w:rsidRDefault="007B5F52" w:rsidP="00CB0BAD">
      <w:r w:rsidRPr="007B5F52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8" o:spid="_x0000_s1029" style="position:absolute;margin-left:82.75pt;margin-top:18.3pt;width:401.6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" fillcolor="white [3201]" strokecolor="#4bacc6 [3208]" strokeweight="2pt">
            <v:textbox>
              <w:txbxContent>
                <w:p w:rsidR="00CB0BAD" w:rsidRDefault="00CB0BAD" w:rsidP="00CB0BAD">
                  <w:pPr>
                    <w:spacing w:line="240" w:lineRule="auto"/>
                    <w:jc w:val="center"/>
                  </w:pPr>
                  <w:r w:rsidRPr="002A1D74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не позднее </w:t>
                  </w:r>
                  <w:r w:rsidRPr="00D32B63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  <w:u w:val="single"/>
                    </w:rPr>
                    <w:t>30 апреля года</w:t>
                  </w:r>
                  <w:r w:rsidRPr="002A1D74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, следующего </w:t>
                  </w:r>
                  <w:r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за </w:t>
                  </w:r>
                  <w:r w:rsidRPr="002A1D74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>отчетным</w:t>
                  </w:r>
                </w:p>
              </w:txbxContent>
            </v:textbox>
          </v:rect>
        </w:pict>
      </w:r>
    </w:p>
    <w:p w:rsidR="00CB0BAD" w:rsidRPr="00C63344" w:rsidRDefault="00CB0BAD" w:rsidP="00CB7333">
      <w:pPr>
        <w:spacing w:after="0" w:line="240" w:lineRule="auto"/>
        <w:ind w:left="-142" w:right="6095"/>
        <w:rPr>
          <w:rFonts w:ascii="Times New Roman" w:hAnsi="Times New Roman" w:cs="Times New Roman"/>
          <w:b/>
          <w:i/>
          <w:sz w:val="48"/>
          <w:szCs w:val="40"/>
          <w:u w:val="single"/>
        </w:rPr>
      </w:pPr>
      <w:r w:rsidRPr="00C63344">
        <w:rPr>
          <w:rFonts w:ascii="Times New Roman" w:hAnsi="Times New Roman" w:cs="Times New Roman"/>
          <w:b/>
          <w:i/>
          <w:color w:val="FF0000"/>
          <w:sz w:val="52"/>
          <w:szCs w:val="40"/>
          <w:u w:val="single"/>
        </w:rPr>
        <w:t>В срок</w:t>
      </w:r>
      <w:r w:rsidRPr="00C63344">
        <w:rPr>
          <w:rFonts w:ascii="Times New Roman" w:hAnsi="Times New Roman" w:cs="Times New Roman"/>
          <w:b/>
          <w:i/>
          <w:color w:val="FF0000"/>
          <w:sz w:val="48"/>
          <w:szCs w:val="40"/>
          <w:u w:val="single"/>
        </w:rPr>
        <w:t>!</w:t>
      </w:r>
    </w:p>
    <w:p w:rsidR="00485AD9" w:rsidRDefault="007B5F52" w:rsidP="00CB0BAD">
      <w:pPr>
        <w:ind w:left="2410" w:right="6094" w:hanging="567"/>
        <w:rPr>
          <w:rFonts w:ascii="Times New Roman" w:hAnsi="Times New Roman" w:cs="Times New Roman"/>
          <w:sz w:val="40"/>
          <w:szCs w:val="40"/>
        </w:rPr>
      </w:pPr>
      <w:r w:rsidRPr="007B5F52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39" type="#_x0000_t67" style="position:absolute;left:0;text-align:left;margin-left:99.25pt;margin-top:24.7pt;width:44.6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" adj="12453" fillcolor="white [3201]" strokecolor="#4bacc6 [3208]" strokeweight="2pt"/>
        </w:pict>
      </w:r>
      <w:r w:rsidRPr="007B5F52">
        <w:rPr>
          <w:noProof/>
          <w:lang w:eastAsia="ru-RU"/>
        </w:rPr>
        <w:pict>
          <v:rect id="Прямоугольник 20" o:spid="_x0000_s1030" style="position:absolute;left:0;text-align:left;margin-left:223.35pt;margin-top:34.55pt;width:268.65pt;height:1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" filled="f" stroked="f" strokeweight="2pt">
            <v:textbox>
              <w:txbxContent>
                <w:p w:rsidR="00F46A7A" w:rsidRPr="008B09D7" w:rsidRDefault="00485AD9" w:rsidP="00F46A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36"/>
                    </w:rPr>
                  </w:pPr>
                  <w:r w:rsidRPr="008B09D7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36"/>
                    </w:rPr>
                    <w:t>В случае если в представленных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</w:t>
                  </w:r>
                  <w:r w:rsidR="008B09D7" w:rsidRPr="008B09D7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36"/>
                    </w:rPr>
                    <w:t xml:space="preserve">, лицо, замещающее муниципальную должность, может представить уточненные сведения в течение </w:t>
                  </w:r>
                  <w:r w:rsidR="008B09D7" w:rsidRPr="004C18E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36"/>
                      <w:u w:val="single"/>
                    </w:rPr>
                    <w:t>одного месяца после 30 апреля</w:t>
                  </w:r>
                </w:p>
              </w:txbxContent>
            </v:textbox>
          </v:rect>
        </w:pict>
      </w:r>
    </w:p>
    <w:p w:rsidR="00CB0BAD" w:rsidRPr="0072021F" w:rsidRDefault="00CB0BAD" w:rsidP="00485AD9">
      <w:pPr>
        <w:ind w:left="-567" w:right="6094"/>
        <w:rPr>
          <w:rFonts w:ascii="Times New Roman" w:hAnsi="Times New Roman" w:cs="Times New Roman"/>
          <w:sz w:val="40"/>
          <w:szCs w:val="40"/>
        </w:rPr>
      </w:pPr>
    </w:p>
    <w:p w:rsidR="00CB0BAD" w:rsidRPr="0072021F" w:rsidRDefault="007B5F52" w:rsidP="00485AD9">
      <w:pPr>
        <w:ind w:left="-284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0" o:spid="_x0000_s1031" type="#_x0000_t120" style="position:absolute;left:0;text-align:left;margin-left:3.25pt;margin-top:113.9pt;width:40.15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" fillcolor="white [3201]" strokecolor="#c0504d [3205]" strokeweight="2pt">
            <v:textbox>
              <w:txbxContent>
                <w:p w:rsidR="00CB0BAD" w:rsidRPr="00CB0BAD" w:rsidRDefault="00CB0BAD" w:rsidP="00CB0B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  <w:r w:rsidRPr="00CB0BAD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30</w:t>
                  </w:r>
                </w:p>
              </w:txbxContent>
            </v:textbox>
          </v:shape>
        </w:pict>
      </w:r>
      <w:r w:rsidR="003A638B" w:rsidRPr="0072021F">
        <w:rPr>
          <w:noProof/>
          <w:lang w:eastAsia="ru-RU"/>
        </w:rPr>
        <w:drawing>
          <wp:inline distT="0" distB="0" distL="0" distR="0">
            <wp:extent cx="2872854" cy="1794681"/>
            <wp:effectExtent l="0" t="0" r="3810" b="0"/>
            <wp:docPr id="9" name="Рисунок 9" descr="C:\Users\li_punison\Desktop\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_punison\Desktop\apr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21" cy="17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7A" w:rsidRDefault="007B5F52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B5F52">
        <w:rPr>
          <w:noProof/>
          <w:lang w:eastAsia="ru-RU"/>
        </w:rPr>
        <w:pict>
          <v:rect id="Прямоугольник 23" o:spid="_x0000_s1032" style="position:absolute;left:0;text-align:left;margin-left:2.5pt;margin-top:11.75pt;width:422pt;height:7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46A7A" w:rsidRPr="008B09D7" w:rsidRDefault="00C63344" w:rsidP="00F46A7A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</w:rPr>
                  </w:pPr>
                  <w:r w:rsidRPr="008B09D7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О</w:t>
                  </w:r>
                  <w:r w:rsidR="00F46A7A" w:rsidRPr="008B09D7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рганам местного самоуправления Ленинградской области </w:t>
                  </w:r>
                  <w:r w:rsidR="004B4199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рекоменд</w:t>
                  </w:r>
                  <w:r w:rsidR="00663326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овано</w:t>
                  </w:r>
                  <w:r w:rsidR="00F46A7A" w:rsidRPr="008B09D7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организовать </w:t>
                  </w:r>
                  <w:r w:rsidR="008B09D7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взаимодействие с сектором</w:t>
                  </w:r>
                  <w:r w:rsidR="00F46A7A" w:rsidRPr="008B09D7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 по представлению списка лиц, замещающих муниципальные должности:</w:t>
                  </w:r>
                </w:p>
              </w:txbxContent>
            </v:textbox>
          </v:rect>
        </w:pict>
      </w:r>
    </w:p>
    <w:p w:rsidR="00F46A7A" w:rsidRDefault="00F46A7A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46A7A" w:rsidRDefault="007B5F52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pict>
          <v:line id="Прямая соединительная линия 26" o:spid="_x0000_s103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13.15pt" to="-14.1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" strokecolor="#c0504d [3205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pict>
          <v:line id="Прямая соединительная линия 27" o:spid="_x0000_s1037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3.05pt" to="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" strokecolor="#c0504d [3205]" strokeweight="2pt">
            <v:shadow on="t" color="black" opacity="24903f" origin=",.5" offset="0,.55556mm"/>
          </v:line>
        </w:pict>
      </w:r>
    </w:p>
    <w:p w:rsidR="00F46A7A" w:rsidRDefault="00F46A7A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46A7A" w:rsidRDefault="00F46A7A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46A7A" w:rsidRDefault="007B5F52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pict>
          <v:roundrect id="Скругленный прямоугольник 24" o:spid="_x0000_s1033" style="position:absolute;left:0;text-align:left;margin-left:22.95pt;margin-top:6.1pt;width:411.5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" fillcolor="white [3201]" strokecolor="#c0504d [3205]" strokeweight="2pt">
            <v:textbox>
              <w:txbxContent>
                <w:p w:rsidR="0095183E" w:rsidRDefault="0095183E" w:rsidP="00B600D9">
                  <w:pPr>
                    <w:spacing w:after="0" w:line="240" w:lineRule="auto"/>
                    <w:jc w:val="center"/>
                  </w:pPr>
                  <w:r w:rsidRPr="009518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31 декабря отчетного периода – в срок до 1 февра</w:t>
                  </w:r>
                  <w:r w:rsidR="00966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</w:t>
                  </w:r>
                </w:p>
              </w:txbxContent>
            </v:textbox>
          </v:roundrect>
        </w:pict>
      </w:r>
    </w:p>
    <w:p w:rsidR="00F46A7A" w:rsidRDefault="007B5F52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6" type="#_x0000_t32" style="position:absolute;left:0;text-align:left;margin-left:-14.7pt;margin-top:2.3pt;width:37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" strokecolor="#c0504d [3205]" strokeweight="2pt">
            <v:stroke endarrow="open"/>
            <v:shadow on="t" color="black" opacity="24903f" origin=",.5" offset="0,.55556mm"/>
          </v:shape>
        </w:pict>
      </w:r>
    </w:p>
    <w:p w:rsidR="00F46A7A" w:rsidRDefault="007B5F52" w:rsidP="00CB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pict>
          <v:roundrect id="Скругленный прямоугольник 25" o:spid="_x0000_s1034" style="position:absolute;left:0;text-align:left;margin-left:22.95pt;margin-top:17.3pt;width:411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" fillcolor="white [3201]" strokecolor="#c0504d [3205]" strokeweight="2pt">
            <v:textbox>
              <w:txbxContent>
                <w:p w:rsidR="0095183E" w:rsidRDefault="00B600D9" w:rsidP="0095183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на 30 апреля </w:t>
                  </w:r>
                  <w:r w:rsidR="0095183E" w:rsidRPr="0095183E">
                    <w:rPr>
                      <w:rFonts w:ascii="Times New Roman" w:hAnsi="Times New Roman" w:cs="Times New Roman"/>
                      <w:sz w:val="28"/>
                    </w:rPr>
                    <w:t>– в срок до 10 м</w:t>
                  </w:r>
                  <w:r w:rsidR="009662CB">
                    <w:rPr>
                      <w:rFonts w:ascii="Times New Roman" w:hAnsi="Times New Roman" w:cs="Times New Roman"/>
                      <w:sz w:val="28"/>
                    </w:rPr>
                    <w:t>ая</w:t>
                  </w:r>
                </w:p>
              </w:txbxContent>
            </v:textbox>
          </v:roundrect>
        </w:pict>
      </w:r>
    </w:p>
    <w:p w:rsidR="00F40E01" w:rsidRPr="00663326" w:rsidRDefault="007B5F52" w:rsidP="0066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pict>
          <v:shape id="Прямая со стрелкой 29" o:spid="_x0000_s1035" type="#_x0000_t32" style="position:absolute;left:0;text-align:left;margin-left:-14.65pt;margin-top:10.7pt;width:37.6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" strokecolor="#c0504d [3205]" strokeweight="2pt">
            <v:stroke endarrow="open"/>
            <v:shadow on="t" color="black" opacity="24903f" origin=",.5" offset="0,.55556mm"/>
          </v:shape>
        </w:pict>
      </w:r>
    </w:p>
    <w:sectPr w:rsidR="00F40E01" w:rsidRPr="00663326" w:rsidSect="00DA5A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2EF"/>
    <w:multiLevelType w:val="hybridMultilevel"/>
    <w:tmpl w:val="9056B2C0"/>
    <w:lvl w:ilvl="0" w:tplc="15B2A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43370"/>
    <w:rsid w:val="00007C46"/>
    <w:rsid w:val="00056568"/>
    <w:rsid w:val="000A3D87"/>
    <w:rsid w:val="000C6806"/>
    <w:rsid w:val="000F4D0D"/>
    <w:rsid w:val="00186F29"/>
    <w:rsid w:val="001C5D5C"/>
    <w:rsid w:val="001D5AF1"/>
    <w:rsid w:val="00243945"/>
    <w:rsid w:val="00253629"/>
    <w:rsid w:val="002B585B"/>
    <w:rsid w:val="002C6593"/>
    <w:rsid w:val="002F0800"/>
    <w:rsid w:val="002F3C3E"/>
    <w:rsid w:val="0030176C"/>
    <w:rsid w:val="0031602C"/>
    <w:rsid w:val="00316B95"/>
    <w:rsid w:val="003A2699"/>
    <w:rsid w:val="003A638B"/>
    <w:rsid w:val="003C7FDF"/>
    <w:rsid w:val="003D31D6"/>
    <w:rsid w:val="003E04FA"/>
    <w:rsid w:val="003E42CA"/>
    <w:rsid w:val="00443370"/>
    <w:rsid w:val="00455FF4"/>
    <w:rsid w:val="004759BD"/>
    <w:rsid w:val="00483B80"/>
    <w:rsid w:val="004852A2"/>
    <w:rsid w:val="00485AD9"/>
    <w:rsid w:val="00495252"/>
    <w:rsid w:val="004B4199"/>
    <w:rsid w:val="004C18EE"/>
    <w:rsid w:val="004E0920"/>
    <w:rsid w:val="005528FB"/>
    <w:rsid w:val="00574A8C"/>
    <w:rsid w:val="00574D7E"/>
    <w:rsid w:val="005B2DDC"/>
    <w:rsid w:val="006059FE"/>
    <w:rsid w:val="00627212"/>
    <w:rsid w:val="00663326"/>
    <w:rsid w:val="006A51E8"/>
    <w:rsid w:val="006D69EF"/>
    <w:rsid w:val="006E7F2A"/>
    <w:rsid w:val="0072021F"/>
    <w:rsid w:val="007A14ED"/>
    <w:rsid w:val="007B5F52"/>
    <w:rsid w:val="007D1E0C"/>
    <w:rsid w:val="00831979"/>
    <w:rsid w:val="008462A5"/>
    <w:rsid w:val="008B09D7"/>
    <w:rsid w:val="009313A0"/>
    <w:rsid w:val="0095183E"/>
    <w:rsid w:val="00964D77"/>
    <w:rsid w:val="009662CB"/>
    <w:rsid w:val="009804C8"/>
    <w:rsid w:val="009912E1"/>
    <w:rsid w:val="009B17C4"/>
    <w:rsid w:val="009B37CC"/>
    <w:rsid w:val="009D665F"/>
    <w:rsid w:val="009F549F"/>
    <w:rsid w:val="00A55CEC"/>
    <w:rsid w:val="00A70F34"/>
    <w:rsid w:val="00AB3084"/>
    <w:rsid w:val="00AB63AA"/>
    <w:rsid w:val="00AD29D9"/>
    <w:rsid w:val="00AF7D97"/>
    <w:rsid w:val="00B01062"/>
    <w:rsid w:val="00B064E1"/>
    <w:rsid w:val="00B600D9"/>
    <w:rsid w:val="00B80EB6"/>
    <w:rsid w:val="00B82316"/>
    <w:rsid w:val="00BC39DA"/>
    <w:rsid w:val="00BD008A"/>
    <w:rsid w:val="00C27BE6"/>
    <w:rsid w:val="00C35F03"/>
    <w:rsid w:val="00C415C5"/>
    <w:rsid w:val="00C54882"/>
    <w:rsid w:val="00C63344"/>
    <w:rsid w:val="00CB0BAD"/>
    <w:rsid w:val="00CB7333"/>
    <w:rsid w:val="00CF15E8"/>
    <w:rsid w:val="00D0333F"/>
    <w:rsid w:val="00D32B63"/>
    <w:rsid w:val="00D33E29"/>
    <w:rsid w:val="00D406E7"/>
    <w:rsid w:val="00DA5A8C"/>
    <w:rsid w:val="00DC0665"/>
    <w:rsid w:val="00E00787"/>
    <w:rsid w:val="00E04B2A"/>
    <w:rsid w:val="00E17270"/>
    <w:rsid w:val="00E63C87"/>
    <w:rsid w:val="00E81C5D"/>
    <w:rsid w:val="00EF08DC"/>
    <w:rsid w:val="00F10D80"/>
    <w:rsid w:val="00F3265D"/>
    <w:rsid w:val="00F40E01"/>
    <w:rsid w:val="00F46A7A"/>
    <w:rsid w:val="00FC349C"/>
    <w:rsid w:val="00FE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65D"/>
    <w:pPr>
      <w:ind w:left="720"/>
      <w:contextualSpacing/>
    </w:pPr>
  </w:style>
  <w:style w:type="character" w:styleId="a6">
    <w:name w:val="Strong"/>
    <w:basedOn w:val="a0"/>
    <w:uiPriority w:val="22"/>
    <w:qFormat/>
    <w:rsid w:val="004759BD"/>
    <w:rPr>
      <w:b/>
      <w:bCs/>
    </w:rPr>
  </w:style>
  <w:style w:type="paragraph" w:styleId="a7">
    <w:name w:val="No Spacing"/>
    <w:uiPriority w:val="1"/>
    <w:qFormat/>
    <w:rsid w:val="004759BD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84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17270"/>
    <w:rPr>
      <w:strike w:val="0"/>
      <w:dstrike w:val="0"/>
      <w:color w:val="0F527F"/>
      <w:u w:val="none"/>
      <w:effect w:val="none"/>
    </w:rPr>
  </w:style>
  <w:style w:type="paragraph" w:customStyle="1" w:styleId="consplusnormal0">
    <w:name w:val="consplusnormal"/>
    <w:basedOn w:val="a"/>
    <w:rsid w:val="00E1727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a">
    <w:name w:val="Основной текст_"/>
    <w:basedOn w:val="a0"/>
    <w:link w:val="1"/>
    <w:rsid w:val="00574A8C"/>
    <w:rPr>
      <w:rFonts w:ascii="Sylfaen" w:eastAsia="Sylfaen" w:hAnsi="Sylfaen" w:cs="Sylfae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a"/>
    <w:rsid w:val="00574A8C"/>
    <w:pPr>
      <w:widowControl w:val="0"/>
      <w:shd w:val="clear" w:color="auto" w:fill="FFFFFF"/>
      <w:spacing w:after="0" w:line="317" w:lineRule="exact"/>
      <w:jc w:val="center"/>
    </w:pPr>
    <w:rPr>
      <w:rFonts w:ascii="Sylfaen" w:eastAsia="Sylfaen" w:hAnsi="Sylfaen" w:cs="Sylfaen"/>
      <w:spacing w:val="-2"/>
    </w:rPr>
  </w:style>
  <w:style w:type="paragraph" w:customStyle="1" w:styleId="ConsPlusTitle">
    <w:name w:val="ConsPlusTitle"/>
    <w:rsid w:val="00F4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55F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65D"/>
    <w:pPr>
      <w:ind w:left="720"/>
      <w:contextualSpacing/>
    </w:pPr>
  </w:style>
  <w:style w:type="character" w:styleId="a6">
    <w:name w:val="Strong"/>
    <w:basedOn w:val="a0"/>
    <w:uiPriority w:val="22"/>
    <w:qFormat/>
    <w:rsid w:val="004759BD"/>
    <w:rPr>
      <w:b/>
      <w:bCs/>
    </w:rPr>
  </w:style>
  <w:style w:type="paragraph" w:styleId="a7">
    <w:name w:val="No Spacing"/>
    <w:uiPriority w:val="1"/>
    <w:qFormat/>
    <w:rsid w:val="004759BD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84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17270"/>
    <w:rPr>
      <w:strike w:val="0"/>
      <w:dstrike w:val="0"/>
      <w:color w:val="0F527F"/>
      <w:u w:val="none"/>
      <w:effect w:val="none"/>
    </w:rPr>
  </w:style>
  <w:style w:type="paragraph" w:customStyle="1" w:styleId="consplusnormal0">
    <w:name w:val="consplusnormal"/>
    <w:basedOn w:val="a"/>
    <w:rsid w:val="00E1727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a">
    <w:name w:val="Основной текст_"/>
    <w:basedOn w:val="a0"/>
    <w:link w:val="1"/>
    <w:rsid w:val="00574A8C"/>
    <w:rPr>
      <w:rFonts w:ascii="Sylfaen" w:eastAsia="Sylfaen" w:hAnsi="Sylfaen" w:cs="Sylfae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a"/>
    <w:rsid w:val="00574A8C"/>
    <w:pPr>
      <w:widowControl w:val="0"/>
      <w:shd w:val="clear" w:color="auto" w:fill="FFFFFF"/>
      <w:spacing w:after="0" w:line="317" w:lineRule="exact"/>
      <w:jc w:val="center"/>
    </w:pPr>
    <w:rPr>
      <w:rFonts w:ascii="Sylfaen" w:eastAsia="Sylfaen" w:hAnsi="Sylfaen" w:cs="Sylfaen"/>
      <w:spacing w:val="-2"/>
    </w:rPr>
  </w:style>
  <w:style w:type="paragraph" w:customStyle="1" w:styleId="ConsPlusTitle">
    <w:name w:val="ConsPlusTitle"/>
    <w:rsid w:val="00F4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i&amp;rct=j&amp;q=building+icon&amp;source=images&amp;cd=&amp;cad=rja&amp;docid=cib4mJMwuaGhLM&amp;tbnid=BFNMK5Sxhm9bpM:&amp;ved=0CAUQjRw&amp;url=http://www.webdesignhot.com/free-icon/vector-building-icon-set/&amp;ei=ZbYUUZryEeLe4QTa6oDwDw&amp;bvm=bv.42080656,d.bGE&amp;psig=AFQjCNHBO3jiHrQcFtaAA3ti7KuvXSCPDQ&amp;ust=1360398302441909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Ильдусовна Пунисон</dc:creator>
  <cp:lastModifiedBy>Секретарь</cp:lastModifiedBy>
  <cp:revision>4</cp:revision>
  <cp:lastPrinted>2017-11-27T06:49:00Z</cp:lastPrinted>
  <dcterms:created xsi:type="dcterms:W3CDTF">2017-11-28T05:38:00Z</dcterms:created>
  <dcterms:modified xsi:type="dcterms:W3CDTF">2018-03-02T10:29:00Z</dcterms:modified>
</cp:coreProperties>
</file>